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BB" w:rsidRPr="00FF6A0E" w:rsidRDefault="00FF6A0E" w:rsidP="00FF6A0E">
      <w:pPr>
        <w:jc w:val="center"/>
        <w:rPr>
          <w:b/>
        </w:rPr>
      </w:pPr>
      <w:bookmarkStart w:id="0" w:name="_GoBack"/>
      <w:bookmarkEnd w:id="0"/>
      <w:r w:rsidRPr="008F3FE9">
        <w:rPr>
          <w:b/>
        </w:rPr>
        <w:t xml:space="preserve">BẢNG LƯƠNG </w:t>
      </w:r>
      <w:r>
        <w:rPr>
          <w:b/>
        </w:rPr>
        <w:t xml:space="preserve">VÀ PHỤ CẤP </w:t>
      </w:r>
      <w:r w:rsidRPr="008F3FE9">
        <w:rPr>
          <w:b/>
        </w:rPr>
        <w:t>CỦ</w:t>
      </w:r>
      <w:r>
        <w:rPr>
          <w:b/>
        </w:rPr>
        <w:t>A GIÁO VIÊN</w:t>
      </w:r>
      <w:r w:rsidRPr="008F3FE9">
        <w:rPr>
          <w:b/>
        </w:rPr>
        <w:t xml:space="preserve"> TỪ NGÀY 01/7/2019</w:t>
      </w:r>
    </w:p>
    <w:p w:rsidR="00FF6A0E" w:rsidRDefault="00FF6A0E" w:rsidP="00FF6A0E">
      <w:pPr>
        <w:jc w:val="center"/>
        <w:rPr>
          <w:b/>
          <w:bCs/>
        </w:rPr>
      </w:pPr>
    </w:p>
    <w:p w:rsidR="00EC1DBB" w:rsidRPr="00EC1DBB" w:rsidRDefault="00EC1DBB" w:rsidP="00FF6A0E">
      <w:pPr>
        <w:jc w:val="center"/>
        <w:rPr>
          <w:b/>
        </w:rPr>
      </w:pPr>
      <w:r w:rsidRPr="00EC1DBB">
        <w:rPr>
          <w:b/>
          <w:bCs/>
        </w:rPr>
        <w:t>BẢNG LƯƠNG GIẢ</w:t>
      </w:r>
      <w:r w:rsidR="00FF6A0E">
        <w:rPr>
          <w:b/>
          <w:bCs/>
        </w:rPr>
        <w:t>NG VIÊN, GIÁO VIÊN</w:t>
      </w:r>
    </w:p>
    <w:p w:rsidR="00EC1DBB" w:rsidRPr="00FF6A0E" w:rsidRDefault="00EC1DBB" w:rsidP="00EC1DBB">
      <w:pPr>
        <w:jc w:val="right"/>
      </w:pPr>
      <w:r w:rsidRPr="00FF6A0E">
        <w:rPr>
          <w:i/>
          <w:iCs/>
        </w:rPr>
        <w:t>(Đơn vị tính: 1000 đồng)</w:t>
      </w:r>
    </w:p>
    <w:tbl>
      <w:tblPr>
        <w:tblStyle w:val="TableGrid"/>
        <w:tblW w:w="10751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24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95C7E" w:rsidTr="00E3383C">
        <w:tc>
          <w:tcPr>
            <w:tcW w:w="2246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Nhóm ngạch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1</w:t>
            </w:r>
          </w:p>
        </w:tc>
        <w:tc>
          <w:tcPr>
            <w:tcW w:w="708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2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3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4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5</w:t>
            </w:r>
          </w:p>
        </w:tc>
        <w:tc>
          <w:tcPr>
            <w:tcW w:w="708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6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7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8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9</w:t>
            </w:r>
          </w:p>
        </w:tc>
        <w:tc>
          <w:tcPr>
            <w:tcW w:w="708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10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11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12</w:t>
            </w: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4B46A5" w:rsidP="00A17A61">
            <w:pPr>
              <w:spacing w:beforeLines="20" w:before="48" w:afterLines="20" w:after="48"/>
            </w:pPr>
            <w:r>
              <w:t>Viên chức loại A3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41A57" w:rsidRDefault="004B46A5" w:rsidP="00A17A61">
            <w:pPr>
              <w:spacing w:beforeLines="20" w:before="48" w:afterLines="20" w:after="48"/>
            </w:pPr>
            <w:r>
              <w:t>Giáo sư và Giảng viên cao cấp</w:t>
            </w:r>
          </w:p>
          <w:p w:rsidR="004B46A5" w:rsidRDefault="004B46A5" w:rsidP="00A17A61">
            <w:pPr>
              <w:spacing w:beforeLines="20" w:before="48" w:afterLines="20" w:after="48"/>
            </w:pPr>
            <w:r>
              <w:t>(Nhóm 1 (A3.1))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6.20</w:t>
            </w:r>
          </w:p>
        </w:tc>
        <w:tc>
          <w:tcPr>
            <w:tcW w:w="708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6.56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6.92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7.28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7.64</w:t>
            </w:r>
          </w:p>
        </w:tc>
        <w:tc>
          <w:tcPr>
            <w:tcW w:w="708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8.00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41A57" w:rsidRDefault="00595C7E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E83C39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9.238</w:t>
            </w:r>
          </w:p>
        </w:tc>
        <w:tc>
          <w:tcPr>
            <w:tcW w:w="708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9.774,4</w:t>
            </w:r>
          </w:p>
        </w:tc>
        <w:tc>
          <w:tcPr>
            <w:tcW w:w="709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10.310,8</w:t>
            </w:r>
          </w:p>
        </w:tc>
        <w:tc>
          <w:tcPr>
            <w:tcW w:w="709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10.847,2</w:t>
            </w:r>
          </w:p>
        </w:tc>
        <w:tc>
          <w:tcPr>
            <w:tcW w:w="709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11.383,6</w:t>
            </w:r>
          </w:p>
        </w:tc>
        <w:tc>
          <w:tcPr>
            <w:tcW w:w="708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11.920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Viên chức loại A2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41A57" w:rsidRDefault="00595C7E" w:rsidP="00A17A61">
            <w:pPr>
              <w:spacing w:beforeLines="20" w:before="48" w:afterLines="20" w:after="48"/>
            </w:pPr>
            <w:r>
              <w:t>Phó Giáo sư - Giảng viên chính</w:t>
            </w:r>
          </w:p>
          <w:p w:rsidR="004B46A5" w:rsidRDefault="00595C7E" w:rsidP="00A17A61">
            <w:pPr>
              <w:spacing w:beforeLines="20" w:before="48" w:afterLines="20" w:after="48"/>
            </w:pPr>
            <w:r>
              <w:t>(Nhóm 1 (A2.1))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4.40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4.74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5.08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5.42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5.76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6.10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6.44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6.78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6,556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7,062.6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7,569.2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8,075.8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8,582.4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9,089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9,595.6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10,102.2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41A57" w:rsidRDefault="00595C7E" w:rsidP="00A17A61">
            <w:pPr>
              <w:spacing w:beforeLines="20" w:before="48" w:afterLines="20" w:after="48"/>
            </w:pPr>
            <w:r>
              <w:t>Giáo viên trung học cao cấp</w:t>
            </w:r>
          </w:p>
          <w:p w:rsidR="004B46A5" w:rsidRDefault="00595C7E" w:rsidP="00A17A61">
            <w:pPr>
              <w:spacing w:beforeLines="20" w:before="48" w:afterLines="20" w:after="48"/>
            </w:pPr>
            <w:r>
              <w:t>(Nhóm 2 (A2.2))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4.00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4.34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4.68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5.02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5.36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5.70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6.04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6.38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5,960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6,466.6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6,973.2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7,479.8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7,986.4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8,493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8,999.6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9,506.2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- Giáo viên mầm non cao cấp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- Giáo viên tiểu học cao cấp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- Giáo viên trung học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- Giáo viên trung học cơ sở chính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- Giảng viên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(Viên chức loại A1)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lastRenderedPageBreak/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2.34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2.67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3.00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3.33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3.66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3.99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4.32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4.65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3,486.6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3,978.3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4,470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4,961.7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5,453.4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5,945.1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6,436.8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6,928.5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595C7E" w:rsidRDefault="00595C7E" w:rsidP="00A17A61">
            <w:pPr>
              <w:spacing w:beforeLines="20" w:before="48" w:afterLines="20" w:after="48"/>
            </w:pPr>
            <w:r>
              <w:t>Giáo viên trung học cơ sở</w:t>
            </w:r>
          </w:p>
          <w:p w:rsidR="004B46A5" w:rsidRDefault="00595C7E" w:rsidP="00A17A61">
            <w:pPr>
              <w:spacing w:beforeLines="20" w:before="48" w:afterLines="20" w:after="48"/>
            </w:pPr>
            <w:r>
              <w:t>(Viên chức loại A0)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2.10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2.41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2.72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3.03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3.34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3.65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3.96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4.27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4.58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4.89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3,129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3,590.9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4,052.8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4,514.7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4,976.6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5,438.5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5,900.4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6,362.3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6,824.2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7,286.1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Giáo viên tiểu học và Giáo viên mầm non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(Viên chức loại B)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1.86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2.06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2.26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2.46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2.66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2.86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3.06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3.26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3.46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3.66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3.86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4.06</w:t>
            </w: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2,771.4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3,069.4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3,367.4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3,665.4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3,963.4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4,261.4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4,559.4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4,857.4</w:t>
            </w:r>
          </w:p>
        </w:tc>
        <w:tc>
          <w:tcPr>
            <w:tcW w:w="709" w:type="dxa"/>
            <w:vAlign w:val="center"/>
          </w:tcPr>
          <w:p w:rsidR="004B46A5" w:rsidRPr="00204182" w:rsidRDefault="0028321A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5,155.4</w:t>
            </w:r>
          </w:p>
        </w:tc>
        <w:tc>
          <w:tcPr>
            <w:tcW w:w="708" w:type="dxa"/>
            <w:vAlign w:val="center"/>
          </w:tcPr>
          <w:p w:rsidR="004B46A5" w:rsidRPr="00204182" w:rsidRDefault="0028321A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5,453.4</w:t>
            </w:r>
          </w:p>
        </w:tc>
        <w:tc>
          <w:tcPr>
            <w:tcW w:w="709" w:type="dxa"/>
            <w:vAlign w:val="center"/>
          </w:tcPr>
          <w:p w:rsidR="004B46A5" w:rsidRPr="00204182" w:rsidRDefault="0028321A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5,751.4</w:t>
            </w:r>
          </w:p>
        </w:tc>
        <w:tc>
          <w:tcPr>
            <w:tcW w:w="709" w:type="dxa"/>
            <w:vAlign w:val="center"/>
          </w:tcPr>
          <w:p w:rsidR="004B46A5" w:rsidRPr="00204182" w:rsidRDefault="0028321A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6,049.4</w:t>
            </w:r>
          </w:p>
        </w:tc>
      </w:tr>
    </w:tbl>
    <w:p w:rsidR="004B46A5" w:rsidRDefault="004B46A5"/>
    <w:p w:rsidR="004B46A5" w:rsidRPr="009A16D7" w:rsidRDefault="009A16D7" w:rsidP="00FF6A0E">
      <w:pPr>
        <w:jc w:val="center"/>
        <w:rPr>
          <w:b/>
        </w:rPr>
      </w:pPr>
      <w:r w:rsidRPr="009A16D7">
        <w:rPr>
          <w:b/>
        </w:rPr>
        <w:t>BẢNG PHỤ CẤP ĐỐI VỚI GIÁO VIÊN, GIẢNG VIÊN</w:t>
      </w:r>
    </w:p>
    <w:p w:rsidR="009A16D7" w:rsidRDefault="009A16D7" w:rsidP="00FF6A0E">
      <w:pPr>
        <w:jc w:val="right"/>
        <w:rPr>
          <w:i/>
          <w:iCs/>
        </w:rPr>
      </w:pPr>
      <w:r w:rsidRPr="009A16D7">
        <w:rPr>
          <w:i/>
          <w:iCs/>
        </w:rPr>
        <w:t>(Đơn vị tính: 1000 đồng)</w:t>
      </w:r>
    </w:p>
    <w:tbl>
      <w:tblPr>
        <w:tblW w:w="9180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165"/>
        <w:gridCol w:w="992"/>
        <w:gridCol w:w="992"/>
        <w:gridCol w:w="992"/>
        <w:gridCol w:w="993"/>
        <w:gridCol w:w="992"/>
        <w:gridCol w:w="992"/>
        <w:gridCol w:w="992"/>
      </w:tblGrid>
      <w:tr w:rsidR="002248EE" w:rsidRPr="009A16D7" w:rsidTr="00EC1DBB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Loại phụ cấp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Điều kiện áp dụng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7</w:t>
            </w:r>
          </w:p>
        </w:tc>
      </w:tr>
      <w:tr w:rsidR="002248EE" w:rsidRPr="009A16D7" w:rsidTr="00EC1DBB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FF6A0E" w:rsidRDefault="009A16D7" w:rsidP="00E3383C">
            <w:r w:rsidRPr="00FF6A0E">
              <w:rPr>
                <w:b/>
                <w:bCs/>
                <w:iCs/>
              </w:rPr>
              <w:t>Phụ cấp khu vực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Làm việc ở những nơi xa xôi, hẻo lánh và khí hậu xấu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9A16D7" w:rsidRPr="00204182">
              <w:rPr>
                <w:u w:val="single"/>
              </w:rPr>
              <w:t>0</w:t>
            </w:r>
          </w:p>
        </w:tc>
      </w:tr>
      <w:tr w:rsidR="002248EE" w:rsidRPr="009A16D7" w:rsidTr="00EC1DBB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FF6A0E" w:rsidRDefault="009A16D7" w:rsidP="00E3383C">
            <w:r w:rsidRPr="00FF6A0E">
              <w:rPr>
                <w:b/>
                <w:bCs/>
                <w:iCs/>
              </w:rPr>
              <w:t>Mức hưởng từ 1/7/2019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A16D7" w:rsidRPr="009A16D7" w:rsidRDefault="009A16D7" w:rsidP="00E3383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1,043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1,490</w:t>
            </w:r>
          </w:p>
        </w:tc>
      </w:tr>
      <w:tr w:rsidR="002248EE" w:rsidRPr="009A16D7" w:rsidTr="00EC1DBB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D7" w:rsidRPr="00FF6A0E" w:rsidRDefault="009A16D7" w:rsidP="00E3383C">
            <w:r w:rsidRPr="00FF6A0E">
              <w:t> </w:t>
            </w:r>
          </w:p>
          <w:p w:rsidR="00ED4A68" w:rsidRPr="00FF6A0E" w:rsidRDefault="009A16D7" w:rsidP="00E3383C">
            <w:r w:rsidRPr="00FF6A0E">
              <w:rPr>
                <w:b/>
                <w:bCs/>
                <w:iCs/>
              </w:rPr>
              <w:t>Phụ cấp đặc biệt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 xml:space="preserve">Làm việc ở đảo xa đất liền và vùng biên giới có điều kiện sinh </w:t>
            </w:r>
            <w:r w:rsidRPr="009A16D7">
              <w:lastRenderedPageBreak/>
              <w:t>hoạt đặc biệt khó khăn.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lastRenderedPageBreak/>
              <w:t>30%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50%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100% lương hiện hưởng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</w:tr>
      <w:tr w:rsidR="002248EE" w:rsidRPr="009A16D7" w:rsidTr="00EC1DBB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FF6A0E" w:rsidRDefault="009A16D7" w:rsidP="00E3383C">
            <w:r w:rsidRPr="00FF6A0E">
              <w:rPr>
                <w:b/>
                <w:bCs/>
                <w:iCs/>
              </w:rPr>
              <w:lastRenderedPageBreak/>
              <w:t>Phụ cấp thu hút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Làm việc ở những vùng kinh tế mới, cơ sở kinh tế và đảo xa đất liền có điều kiện sinh hoạt đặc biệt khó khăn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20%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30%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50% lương hiện hưởng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70%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D7" w:rsidRPr="009A16D7" w:rsidRDefault="009A16D7" w:rsidP="00E3383C">
            <w:r w:rsidRPr="009A16D7">
              <w:t> </w:t>
            </w:r>
          </w:p>
        </w:tc>
      </w:tr>
    </w:tbl>
    <w:p w:rsidR="009A16D7" w:rsidRPr="009A16D7" w:rsidRDefault="009A16D7"/>
    <w:p w:rsidR="006F29F8" w:rsidRPr="006F29F8" w:rsidRDefault="006F29F8">
      <w:pPr>
        <w:rPr>
          <w:b/>
          <w:i/>
          <w:u w:val="single"/>
        </w:rPr>
      </w:pPr>
      <w:r w:rsidRPr="006F29F8">
        <w:rPr>
          <w:b/>
          <w:i/>
          <w:u w:val="single"/>
        </w:rPr>
        <w:t xml:space="preserve">Căn cứ pháp lý: </w:t>
      </w:r>
    </w:p>
    <w:p w:rsidR="004B46A5" w:rsidRDefault="006F29F8">
      <w:r>
        <w:t xml:space="preserve">- </w:t>
      </w:r>
      <w:hyperlink r:id="rId7" w:history="1">
        <w:r w:rsidRPr="00FF6A0E">
          <w:rPr>
            <w:rStyle w:val="Hyperlink"/>
          </w:rPr>
          <w:t>Nghị định 204/2004/NĐ-CP</w:t>
        </w:r>
      </w:hyperlink>
      <w:r>
        <w:t>;</w:t>
      </w:r>
    </w:p>
    <w:p w:rsidR="006F29F8" w:rsidRDefault="006F29F8">
      <w:r>
        <w:t xml:space="preserve">- </w:t>
      </w:r>
      <w:hyperlink r:id="rId8" w:history="1">
        <w:r w:rsidRPr="00FF6A0E">
          <w:rPr>
            <w:rStyle w:val="Hyperlink"/>
          </w:rPr>
          <w:t>Nghị định 38/2019/NĐ-CP</w:t>
        </w:r>
      </w:hyperlink>
      <w:r w:rsidR="00FF6A0E">
        <w:t>.</w:t>
      </w:r>
    </w:p>
    <w:sectPr w:rsidR="006F29F8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5C" w:rsidRDefault="00F7125C" w:rsidP="00CF711E">
      <w:pPr>
        <w:spacing w:after="0" w:line="240" w:lineRule="auto"/>
      </w:pPr>
      <w:r>
        <w:separator/>
      </w:r>
    </w:p>
  </w:endnote>
  <w:endnote w:type="continuationSeparator" w:id="0">
    <w:p w:rsidR="00F7125C" w:rsidRDefault="00F7125C" w:rsidP="00CF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5C" w:rsidRDefault="00F7125C" w:rsidP="00CF711E">
      <w:pPr>
        <w:spacing w:after="0" w:line="240" w:lineRule="auto"/>
      </w:pPr>
      <w:r>
        <w:separator/>
      </w:r>
    </w:p>
  </w:footnote>
  <w:footnote w:type="continuationSeparator" w:id="0">
    <w:p w:rsidR="00F7125C" w:rsidRDefault="00F7125C" w:rsidP="00CF7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A5"/>
    <w:rsid w:val="001E044C"/>
    <w:rsid w:val="00203E72"/>
    <w:rsid w:val="00204182"/>
    <w:rsid w:val="002248EE"/>
    <w:rsid w:val="0028321A"/>
    <w:rsid w:val="004B46A5"/>
    <w:rsid w:val="00595C7E"/>
    <w:rsid w:val="006F29F8"/>
    <w:rsid w:val="008904AC"/>
    <w:rsid w:val="008F3FE9"/>
    <w:rsid w:val="00903C34"/>
    <w:rsid w:val="009324F8"/>
    <w:rsid w:val="009A16D7"/>
    <w:rsid w:val="00A17A61"/>
    <w:rsid w:val="00AC07F4"/>
    <w:rsid w:val="00B040ED"/>
    <w:rsid w:val="00C520F4"/>
    <w:rsid w:val="00CF711E"/>
    <w:rsid w:val="00D41A57"/>
    <w:rsid w:val="00D50A53"/>
    <w:rsid w:val="00D87747"/>
    <w:rsid w:val="00E3383C"/>
    <w:rsid w:val="00E83C39"/>
    <w:rsid w:val="00EC1DBB"/>
    <w:rsid w:val="00ED4A68"/>
    <w:rsid w:val="00F7125C"/>
    <w:rsid w:val="00F95184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1E"/>
  </w:style>
  <w:style w:type="paragraph" w:styleId="Footer">
    <w:name w:val="footer"/>
    <w:basedOn w:val="Normal"/>
    <w:link w:val="FooterChar"/>
    <w:uiPriority w:val="99"/>
    <w:unhideWhenUsed/>
    <w:rsid w:val="00C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1E"/>
  </w:style>
  <w:style w:type="character" w:styleId="Hyperlink">
    <w:name w:val="Hyperlink"/>
    <w:basedOn w:val="DefaultParagraphFont"/>
    <w:uiPriority w:val="99"/>
    <w:unhideWhenUsed/>
    <w:rsid w:val="00FF6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1E"/>
  </w:style>
  <w:style w:type="paragraph" w:styleId="Footer">
    <w:name w:val="footer"/>
    <w:basedOn w:val="Normal"/>
    <w:link w:val="FooterChar"/>
    <w:uiPriority w:val="99"/>
    <w:unhideWhenUsed/>
    <w:rsid w:val="00C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1E"/>
  </w:style>
  <w:style w:type="character" w:styleId="Hyperlink">
    <w:name w:val="Hyperlink"/>
    <w:basedOn w:val="DefaultParagraphFont"/>
    <w:uiPriority w:val="99"/>
    <w:unhideWhenUsed/>
    <w:rsid w:val="00FF6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kyluat.vn/vb/nghi-dinh-38-2019-nd-cp-muc-luong-co-so-doi-voi-can-bo-cong-chuc-vien-chuc-628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kyluat.vn/vb/nghi-dinh-204-2004-nd-cp-che-do-tien-luong-doi-voi-can-bo-cong-chuc-vien-chuc-luc-luong-vu-trang-cd9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2019-06-25T05:03:00Z</dcterms:created>
  <dcterms:modified xsi:type="dcterms:W3CDTF">2019-06-25T05:03:00Z</dcterms:modified>
</cp:coreProperties>
</file>