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CellMar>
          <w:left w:w="0" w:type="dxa"/>
          <w:right w:w="0" w:type="dxa"/>
        </w:tblCellMar>
        <w:tblLook w:val="04A0" w:firstRow="1" w:lastRow="0" w:firstColumn="1" w:lastColumn="0" w:noHBand="0" w:noVBand="1"/>
      </w:tblPr>
      <w:tblGrid>
        <w:gridCol w:w="4564"/>
        <w:gridCol w:w="7511"/>
      </w:tblGrid>
      <w:tr w:rsidR="00F14AFD" w:rsidRPr="00F14AFD" w:rsidTr="00F14AFD">
        <w:tc>
          <w:tcPr>
            <w:tcW w:w="3345" w:type="dxa"/>
            <w:tcMar>
              <w:top w:w="0" w:type="dxa"/>
              <w:left w:w="108" w:type="dxa"/>
              <w:bottom w:w="0" w:type="dxa"/>
              <w:right w:w="108" w:type="dxa"/>
            </w:tcMar>
            <w:hideMark/>
          </w:tcPr>
          <w:p w:rsidR="00F14AFD" w:rsidRPr="00F14AFD" w:rsidRDefault="00F14AFD" w:rsidP="00F14AFD">
            <w:pPr>
              <w:spacing w:after="0" w:line="240" w:lineRule="auto"/>
              <w:jc w:val="center"/>
              <w:rPr>
                <w:rFonts w:eastAsia="Times New Roman" w:cs="Times New Roman"/>
                <w:color w:val="222222"/>
                <w:szCs w:val="24"/>
              </w:rPr>
            </w:pPr>
            <w:r w:rsidRPr="00F14AFD">
              <w:rPr>
                <w:rFonts w:eastAsia="Times New Roman" w:cs="Times New Roman"/>
                <w:color w:val="222222"/>
                <w:szCs w:val="24"/>
              </w:rPr>
              <w:t>CƠ QUAN QUẢN LÝ CẤP TRÊN</w:t>
            </w:r>
            <w:r w:rsidRPr="00F14AFD">
              <w:rPr>
                <w:rFonts w:eastAsia="Times New Roman" w:cs="Times New Roman"/>
                <w:color w:val="222222"/>
                <w:szCs w:val="24"/>
              </w:rPr>
              <w:br/>
              <w:t>TÊN ĐƠN VỊ: ……………………</w:t>
            </w:r>
            <w:r w:rsidRPr="00F14AFD">
              <w:rPr>
                <w:rFonts w:eastAsia="Times New Roman" w:cs="Times New Roman"/>
                <w:color w:val="222222"/>
                <w:szCs w:val="24"/>
              </w:rPr>
              <w:br/>
            </w:r>
            <w:r w:rsidRPr="00F14AFD">
              <w:rPr>
                <w:rFonts w:eastAsia="Times New Roman" w:cs="Times New Roman"/>
                <w:b/>
                <w:bCs/>
                <w:color w:val="222222"/>
                <w:szCs w:val="24"/>
              </w:rPr>
              <w:t>MÃ ĐƠN VỊ:............................</w:t>
            </w:r>
            <w:r w:rsidRPr="00F14AFD">
              <w:rPr>
                <w:rFonts w:eastAsia="Times New Roman" w:cs="Times New Roman"/>
                <w:b/>
                <w:bCs/>
                <w:color w:val="222222"/>
                <w:szCs w:val="24"/>
              </w:rPr>
              <w:br/>
              <w:t>--------</w:t>
            </w:r>
          </w:p>
        </w:tc>
        <w:tc>
          <w:tcPr>
            <w:tcW w:w="5505" w:type="dxa"/>
            <w:tcMar>
              <w:top w:w="0" w:type="dxa"/>
              <w:left w:w="108" w:type="dxa"/>
              <w:bottom w:w="0" w:type="dxa"/>
              <w:right w:w="108" w:type="dxa"/>
            </w:tcMar>
            <w:hideMark/>
          </w:tcPr>
          <w:p w:rsidR="00F14AFD" w:rsidRPr="00F14AFD" w:rsidRDefault="00F14AFD" w:rsidP="00F14AFD">
            <w:pPr>
              <w:spacing w:after="0" w:line="240" w:lineRule="auto"/>
              <w:rPr>
                <w:rFonts w:eastAsia="Times New Roman" w:cs="Times New Roman"/>
                <w:color w:val="222222"/>
                <w:szCs w:val="24"/>
              </w:rPr>
            </w:pPr>
            <w:r>
              <w:rPr>
                <w:rFonts w:eastAsia="Times New Roman" w:cs="Times New Roman"/>
                <w:b/>
                <w:bCs/>
                <w:color w:val="222222"/>
                <w:szCs w:val="24"/>
              </w:rPr>
              <w:t xml:space="preserve">        </w:t>
            </w:r>
            <w:r w:rsidRPr="00F14AFD">
              <w:rPr>
                <w:rFonts w:eastAsia="Times New Roman" w:cs="Times New Roman"/>
                <w:b/>
                <w:bCs/>
                <w:color w:val="222222"/>
                <w:szCs w:val="24"/>
              </w:rPr>
              <w:t>CỘNG HÒA XÃ HỘI CHỦ NGHĨA VIỆT NAM</w:t>
            </w:r>
            <w:r w:rsidRPr="00F14AFD">
              <w:rPr>
                <w:rFonts w:eastAsia="Times New Roman" w:cs="Times New Roman"/>
                <w:b/>
                <w:bCs/>
                <w:color w:val="222222"/>
                <w:szCs w:val="24"/>
              </w:rPr>
              <w:br/>
            </w:r>
            <w:r>
              <w:rPr>
                <w:rFonts w:eastAsia="Times New Roman" w:cs="Times New Roman"/>
                <w:b/>
                <w:bCs/>
                <w:color w:val="222222"/>
                <w:szCs w:val="24"/>
              </w:rPr>
              <w:t xml:space="preserve">                        </w:t>
            </w:r>
            <w:r w:rsidRPr="00F14AFD">
              <w:rPr>
                <w:rFonts w:eastAsia="Times New Roman" w:cs="Times New Roman"/>
                <w:b/>
                <w:bCs/>
                <w:color w:val="222222"/>
                <w:szCs w:val="24"/>
              </w:rPr>
              <w:t>Độc lập - Tự do - Hạnh phúc</w:t>
            </w:r>
            <w:r w:rsidRPr="00F14AFD">
              <w:rPr>
                <w:rFonts w:eastAsia="Times New Roman" w:cs="Times New Roman"/>
                <w:b/>
                <w:bCs/>
                <w:color w:val="222222"/>
                <w:szCs w:val="24"/>
              </w:rPr>
              <w:br/>
            </w:r>
            <w:r>
              <w:rPr>
                <w:rFonts w:eastAsia="Times New Roman" w:cs="Times New Roman"/>
                <w:b/>
                <w:bCs/>
                <w:color w:val="222222"/>
                <w:szCs w:val="24"/>
              </w:rPr>
              <w:t xml:space="preserve">                                       </w:t>
            </w:r>
            <w:r w:rsidRPr="00F14AFD">
              <w:rPr>
                <w:rFonts w:eastAsia="Times New Roman" w:cs="Times New Roman"/>
                <w:b/>
                <w:bCs/>
                <w:color w:val="222222"/>
                <w:szCs w:val="24"/>
              </w:rPr>
              <w:t>---------------</w:t>
            </w:r>
          </w:p>
        </w:tc>
      </w:tr>
      <w:tr w:rsidR="00F14AFD" w:rsidRPr="00F14AFD" w:rsidTr="00F14AFD">
        <w:tc>
          <w:tcPr>
            <w:tcW w:w="3345" w:type="dxa"/>
            <w:tcMar>
              <w:top w:w="0" w:type="dxa"/>
              <w:left w:w="108" w:type="dxa"/>
              <w:bottom w:w="0" w:type="dxa"/>
              <w:right w:w="108" w:type="dxa"/>
            </w:tcMar>
            <w:hideMark/>
          </w:tcPr>
          <w:p w:rsidR="00F14AFD" w:rsidRPr="00F14AFD" w:rsidRDefault="00F14AFD" w:rsidP="00F14AFD">
            <w:pPr>
              <w:spacing w:after="0" w:line="240" w:lineRule="auto"/>
              <w:jc w:val="center"/>
              <w:rPr>
                <w:rFonts w:eastAsia="Times New Roman" w:cs="Times New Roman"/>
                <w:color w:val="222222"/>
                <w:szCs w:val="24"/>
              </w:rPr>
            </w:pPr>
            <w:r w:rsidRPr="00F14AFD">
              <w:rPr>
                <w:rFonts w:eastAsia="Times New Roman" w:cs="Times New Roman"/>
                <w:color w:val="222222"/>
                <w:szCs w:val="24"/>
              </w:rPr>
              <w:t>Số:            /</w:t>
            </w:r>
          </w:p>
          <w:p w:rsidR="00F14AFD" w:rsidRPr="00F14AFD" w:rsidRDefault="00F14AFD" w:rsidP="00F14AFD">
            <w:pPr>
              <w:spacing w:after="0" w:line="240" w:lineRule="auto"/>
              <w:jc w:val="center"/>
              <w:rPr>
                <w:rFonts w:eastAsia="Times New Roman" w:cs="Times New Roman"/>
                <w:color w:val="222222"/>
                <w:szCs w:val="24"/>
              </w:rPr>
            </w:pPr>
            <w:r w:rsidRPr="00F14AFD">
              <w:rPr>
                <w:rFonts w:eastAsia="Times New Roman" w:cs="Times New Roman"/>
                <w:color w:val="222222"/>
                <w:szCs w:val="24"/>
              </w:rPr>
              <w:t>V/v giải quyết trợ cấp TNLĐ/BNN đối với ông/bà . . . . . . . . .</w:t>
            </w:r>
          </w:p>
        </w:tc>
        <w:tc>
          <w:tcPr>
            <w:tcW w:w="5505" w:type="dxa"/>
            <w:tcMar>
              <w:top w:w="0" w:type="dxa"/>
              <w:left w:w="108" w:type="dxa"/>
              <w:bottom w:w="0" w:type="dxa"/>
              <w:right w:w="108" w:type="dxa"/>
            </w:tcMar>
            <w:hideMark/>
          </w:tcPr>
          <w:p w:rsidR="00F14AFD" w:rsidRPr="00F14AFD" w:rsidRDefault="00F14AFD" w:rsidP="00F14AFD">
            <w:pPr>
              <w:spacing w:after="0" w:line="240" w:lineRule="auto"/>
              <w:jc w:val="center"/>
              <w:rPr>
                <w:rFonts w:eastAsia="Times New Roman" w:cs="Times New Roman"/>
                <w:color w:val="222222"/>
                <w:szCs w:val="24"/>
              </w:rPr>
            </w:pPr>
            <w:r w:rsidRPr="00F14AFD">
              <w:rPr>
                <w:rFonts w:eastAsia="Times New Roman" w:cs="Times New Roman"/>
                <w:i/>
                <w:iCs/>
                <w:color w:val="222222"/>
                <w:szCs w:val="24"/>
              </w:rPr>
              <w:t>. . . . . . . ,  ngày .... tháng …. năm .….</w:t>
            </w:r>
          </w:p>
        </w:tc>
      </w:tr>
    </w:tbl>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w:t>
      </w:r>
    </w:p>
    <w:p w:rsidR="00F14AFD" w:rsidRPr="00F14AFD" w:rsidRDefault="00F14AFD" w:rsidP="00F14AFD">
      <w:pPr>
        <w:spacing w:after="100" w:afterAutospacing="1" w:line="240" w:lineRule="auto"/>
        <w:jc w:val="center"/>
        <w:rPr>
          <w:rFonts w:eastAsia="Times New Roman" w:cs="Times New Roman"/>
          <w:szCs w:val="24"/>
        </w:rPr>
      </w:pPr>
      <w:r w:rsidRPr="00F14AFD">
        <w:rPr>
          <w:rFonts w:eastAsia="Times New Roman" w:cs="Times New Roman"/>
          <w:szCs w:val="24"/>
        </w:rPr>
        <w:t>Kính gửi: Bảo hiểm xã hội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b/>
          <w:bCs/>
          <w:szCs w:val="24"/>
        </w:rPr>
        <w:t>1. Thông tin về người bị tai nạn lao động/bệnh nghề nghiệp:</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Họ và tên...........................................................................................................</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Mã số BHXH: ...............................; số điện thoại: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Số CMND/Căn cước công dân (1)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do CA ................................................... cấp ngày ...... tháng ........ năm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Nghề nghiệp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Địa chỉ nơi cư trú (2): ..............................................................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Tên đơn vị SDLĐ nơi NLĐ giao kết từ Hợp đồng lao động thứ hai trở lên tại thời điểm bị tai nạn lao động:</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1. Hợp đồng lao động thứ hai</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Tên đơn vị: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Mã đơn vị: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2. ........................................................................................................................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b/>
          <w:bCs/>
          <w:szCs w:val="24"/>
        </w:rPr>
        <w:t>2. Thông tin về vụ tai nạn lao động:</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Bị tai nạn lao động lần thứ ……. (3)</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Bị tai nạn lao động ngày ... tháng ... năm ....... theo kết luận tại Biên bản điều tra tai nạn lao động số: ........ ngày ....... tháng ...... năm ....... của .......... (4), trong trường hợp (5): □ trong giờ làm việc, tại nơi làm việc; □ trong giờ làm việc, ngoài nơi làm việc; □ ngoài giờ làm việc, ngoài nơi làm việc; □ ngoài giờ làm việc, tại nơi làm việc; □ thực hiện công việc khác theo yêu cầu của người sử dụng lao động (6); □ trên đường đi và về.</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(7)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i/>
          <w:iCs/>
          <w:szCs w:val="24"/>
        </w:rPr>
        <w:t>Trường hợp bị bệnh nghề nghiệp thì thay điểm 2 nêu trên bằng nội dung sau:</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b/>
          <w:bCs/>
          <w:szCs w:val="24"/>
        </w:rPr>
        <w:lastRenderedPageBreak/>
        <w:t>2. Thông tin về bệnh nghề nghiệp:</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Bị bệnh nghề nghiệp lần thứ (3)...</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Bị bệnh nghề nghiệp ngày ...... tháng ...... năm ........ theo kết quả hội chẩn hoặc giấy khám bệnh nghề nghiệp số: ........ ngày ...... tháng ....... năm ... của ........... (4)</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i/>
          <w:iCs/>
          <w:szCs w:val="24"/>
        </w:rPr>
        <w:t>Trường hợp vừa bị tai nạn lao động,vừa bị bệnh nghề nghiệp thì kê khai toàn bộ nội dung thông tin về tai nạn lao động và bệnh nghề nghiệp.</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b/>
          <w:bCs/>
          <w:szCs w:val="24"/>
        </w:rPr>
        <w:t>3. Đăng ký hình thức nhận tiền trợ cấp tai nạn lao động/bệnh nghề nghiệp</w:t>
      </w:r>
      <w:r w:rsidRPr="00F14AFD">
        <w:rPr>
          <w:rFonts w:eastAsia="Times New Roman" w:cs="Times New Roman"/>
          <w:szCs w:val="24"/>
        </w:rPr>
        <w:t>(8)</w:t>
      </w:r>
      <w:r w:rsidRPr="00F14AFD">
        <w:rPr>
          <w:rFonts w:eastAsia="Times New Roman" w:cs="Times New Roman"/>
          <w:b/>
          <w:bCs/>
          <w:szCs w:val="24"/>
        </w:rPr>
        <w:t>:</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Tiền mặt tại cơ quan BHXH</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Tiền mặt tại tổ chức dịch vụ được cơ quan BHXH ủy quyền</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ATM, chủ tài khoản ………………………………. Số tài khoản ………………… Mở tại ngân hàng ………………… chi nhánh ……………..………</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Giải trình lý do trong trường hợp nộp hồ sơ chậm:</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Đơn vị chúng tôi cam kết trường hợp nêu trên bị tai nạn lao động/bệnh nghề nghiệp, đề nghị cơ quan BHXH xem xét, giải quyết chế độ tai nạn lao động/bệnh nghề nghiệp theo quy định./.</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w:t>
      </w:r>
    </w:p>
    <w:tbl>
      <w:tblPr>
        <w:tblW w:w="12075" w:type="dxa"/>
        <w:tblCellMar>
          <w:left w:w="0" w:type="dxa"/>
          <w:right w:w="0" w:type="dxa"/>
        </w:tblCellMar>
        <w:tblLook w:val="04A0" w:firstRow="1" w:lastRow="0" w:firstColumn="1" w:lastColumn="0" w:noHBand="0" w:noVBand="1"/>
      </w:tblPr>
      <w:tblGrid>
        <w:gridCol w:w="5546"/>
        <w:gridCol w:w="6529"/>
      </w:tblGrid>
      <w:tr w:rsidR="00F14AFD" w:rsidRPr="00F14AFD" w:rsidTr="00F14AFD">
        <w:tc>
          <w:tcPr>
            <w:tcW w:w="4065" w:type="dxa"/>
            <w:tcMar>
              <w:top w:w="0" w:type="dxa"/>
              <w:left w:w="108" w:type="dxa"/>
              <w:bottom w:w="0" w:type="dxa"/>
              <w:right w:w="108" w:type="dxa"/>
            </w:tcMar>
            <w:hideMark/>
          </w:tcPr>
          <w:p w:rsidR="00F14AFD" w:rsidRPr="00F14AFD" w:rsidRDefault="00F14AFD" w:rsidP="00F14AFD">
            <w:pPr>
              <w:spacing w:after="0" w:line="240" w:lineRule="auto"/>
              <w:rPr>
                <w:rFonts w:eastAsia="Times New Roman" w:cs="Times New Roman"/>
                <w:color w:val="222222"/>
                <w:szCs w:val="24"/>
              </w:rPr>
            </w:pPr>
            <w:r w:rsidRPr="00F14AFD">
              <w:rPr>
                <w:rFonts w:eastAsia="Times New Roman" w:cs="Times New Roman"/>
                <w:b/>
                <w:bCs/>
                <w:i/>
                <w:iCs/>
                <w:color w:val="222222"/>
                <w:szCs w:val="24"/>
              </w:rPr>
              <w:t>Nơi nhận:</w:t>
            </w:r>
            <w:r w:rsidRPr="00F14AFD">
              <w:rPr>
                <w:rFonts w:eastAsia="Times New Roman" w:cs="Times New Roman"/>
                <w:color w:val="222222"/>
                <w:szCs w:val="24"/>
              </w:rPr>
              <w:br/>
              <w:t>- …………….</w:t>
            </w:r>
            <w:r w:rsidRPr="00F14AFD">
              <w:rPr>
                <w:rFonts w:eastAsia="Times New Roman" w:cs="Times New Roman"/>
                <w:color w:val="222222"/>
                <w:szCs w:val="24"/>
              </w:rPr>
              <w:br/>
              <w:t>- ……………..</w:t>
            </w:r>
          </w:p>
        </w:tc>
        <w:tc>
          <w:tcPr>
            <w:tcW w:w="4785" w:type="dxa"/>
            <w:tcMar>
              <w:top w:w="0" w:type="dxa"/>
              <w:left w:w="108" w:type="dxa"/>
              <w:bottom w:w="0" w:type="dxa"/>
              <w:right w:w="108" w:type="dxa"/>
            </w:tcMar>
            <w:hideMark/>
          </w:tcPr>
          <w:p w:rsidR="00F14AFD" w:rsidRPr="00F14AFD" w:rsidRDefault="00F14AFD" w:rsidP="00F14AFD">
            <w:pPr>
              <w:spacing w:after="0" w:line="240" w:lineRule="auto"/>
              <w:rPr>
                <w:rFonts w:eastAsia="Times New Roman" w:cs="Times New Roman"/>
                <w:color w:val="222222"/>
                <w:szCs w:val="24"/>
              </w:rPr>
            </w:pPr>
            <w:r>
              <w:rPr>
                <w:rFonts w:eastAsia="Times New Roman" w:cs="Times New Roman"/>
                <w:b/>
                <w:bCs/>
                <w:color w:val="222222"/>
                <w:szCs w:val="24"/>
              </w:rPr>
              <w:t xml:space="preserve">        </w:t>
            </w:r>
            <w:r w:rsidRPr="00F14AFD">
              <w:rPr>
                <w:rFonts w:eastAsia="Times New Roman" w:cs="Times New Roman"/>
                <w:b/>
                <w:bCs/>
                <w:color w:val="222222"/>
                <w:szCs w:val="24"/>
              </w:rPr>
              <w:t>THỦ TRƯỞNG CƠ QUAN ĐƠN VỊ</w:t>
            </w:r>
            <w:r w:rsidRPr="00F14AFD">
              <w:rPr>
                <w:rFonts w:eastAsia="Times New Roman" w:cs="Times New Roman"/>
                <w:color w:val="222222"/>
                <w:szCs w:val="24"/>
              </w:rPr>
              <w:br/>
            </w:r>
            <w:r>
              <w:rPr>
                <w:rFonts w:eastAsia="Times New Roman" w:cs="Times New Roman"/>
                <w:i/>
                <w:iCs/>
                <w:color w:val="222222"/>
                <w:szCs w:val="24"/>
              </w:rPr>
              <w:t xml:space="preserve">                </w:t>
            </w:r>
            <w:r w:rsidRPr="00F14AFD">
              <w:rPr>
                <w:rFonts w:eastAsia="Times New Roman" w:cs="Times New Roman"/>
                <w:i/>
                <w:iCs/>
                <w:color w:val="222222"/>
                <w:szCs w:val="24"/>
              </w:rPr>
              <w:t>(ký, ghi rõ họ tên, đóng dấu)</w:t>
            </w:r>
          </w:p>
        </w:tc>
      </w:tr>
    </w:tbl>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b/>
          <w:bCs/>
          <w:i/>
          <w:iCs/>
          <w:szCs w:val="24"/>
        </w:rPr>
        <w:t>Ghi chú:</w:t>
      </w:r>
      <w:bookmarkStart w:id="0" w:name="_GoBack"/>
      <w:bookmarkEnd w:id="0"/>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(1) Nếu là số CMND thì bỏ “thẻ căn cước”, nếu là số Thẻ căn cước thì bỏ “CMND”</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(2) Ghi đầy đủ: Số nhà, ngõ (ngách, hẻm), đường phố, tổ (thôn, xóm, ấp), xã (phường, thị trấn), huyện (thị xã, thành phố), tỉnh, thành phố.</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 SDLĐ mà chưa được giải quyết thì ghi: Lần 1 bị TNLĐ (hoặc BNN) ngày/tháng/năm; lần 2 bị TNLĐ (hoặc BNN) ngày/tháng/năm; lần n…</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xml:space="preserve">- (4) Ghi rõ số, ký hiệu, ngày, tháng, năm của Biên bản điều tra TNLĐ; tên của Đoàn điều tra (cấp Trung ương, cấp tỉnh, cấp cơ sở) trong trường hợp bị TNLĐ hoặc số, ký hiệu, ngày, </w:t>
      </w:r>
      <w:r w:rsidRPr="00F14AFD">
        <w:rPr>
          <w:rFonts w:eastAsia="Times New Roman" w:cs="Times New Roman"/>
          <w:szCs w:val="24"/>
        </w:rPr>
        <w:lastRenderedPageBreak/>
        <w:t>tháng, năm của kết quả hội chẩn, giấy khám BNN, tên tổ chức hội chẩn hoặc tổ chức khám BNN trong trường hợp bị BNN.</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(6) Được hiểu là trường hợp bị tai nạn khi thực hiện các công việc khác theo yêu cầu của người SDLĐ hoặc người được người SDLĐ ủy quyền bằng văn bản trực tiếp quản lý lao động theo điểm b khoản 1 Điều 45 Luật An toàn, Vệ sinh lao động.</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(7) Áp dụng trong trường hợp TNGT được xác định là TNLĐ: Ghi rõ số, ký hiệu, ngày, tháng, năm của Biên bản điều tra TNGT hoặc của Biên bản khám nghiệm hiện trường và sơ đồ hiện trường vụ tai nạn;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w:t>
      </w:r>
    </w:p>
    <w:p w:rsidR="00F14AFD" w:rsidRPr="00F14AFD" w:rsidRDefault="00F14AFD" w:rsidP="00F14AFD">
      <w:pPr>
        <w:spacing w:after="100" w:afterAutospacing="1" w:line="240" w:lineRule="auto"/>
        <w:rPr>
          <w:rFonts w:eastAsia="Times New Roman" w:cs="Times New Roman"/>
          <w:szCs w:val="24"/>
        </w:rPr>
      </w:pPr>
      <w:r w:rsidRPr="00F14AFD">
        <w:rPr>
          <w:rFonts w:eastAsia="Times New Roman" w:cs="Times New Roman"/>
          <w:szCs w:val="24"/>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rsidR="006F2E1B" w:rsidRPr="00F14AFD" w:rsidRDefault="006F2E1B">
      <w:pPr>
        <w:rPr>
          <w:rFonts w:cs="Times New Roman"/>
          <w:szCs w:val="24"/>
        </w:rPr>
      </w:pPr>
    </w:p>
    <w:sectPr w:rsidR="006F2E1B" w:rsidRPr="00F14AFD"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FD"/>
    <w:rsid w:val="006F2E1B"/>
    <w:rsid w:val="00F14AFD"/>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AF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14AFD"/>
    <w:rPr>
      <w:b/>
      <w:bCs/>
    </w:rPr>
  </w:style>
  <w:style w:type="character" w:styleId="Emphasis">
    <w:name w:val="Emphasis"/>
    <w:basedOn w:val="DefaultParagraphFont"/>
    <w:uiPriority w:val="20"/>
    <w:qFormat/>
    <w:rsid w:val="00F14A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AF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14AFD"/>
    <w:rPr>
      <w:b/>
      <w:bCs/>
    </w:rPr>
  </w:style>
  <w:style w:type="character" w:styleId="Emphasis">
    <w:name w:val="Emphasis"/>
    <w:basedOn w:val="DefaultParagraphFont"/>
    <w:uiPriority w:val="20"/>
    <w:qFormat/>
    <w:rsid w:val="00F14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2020-04-20T14:55:00Z</dcterms:created>
  <dcterms:modified xsi:type="dcterms:W3CDTF">2020-04-20T14:57:00Z</dcterms:modified>
</cp:coreProperties>
</file>