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17"/>
        <w:tblW w:w="9473" w:type="dxa"/>
        <w:tblLook w:val="01E0" w:firstRow="1" w:lastRow="1" w:firstColumn="1" w:lastColumn="1" w:noHBand="0" w:noVBand="0"/>
      </w:tblPr>
      <w:tblGrid>
        <w:gridCol w:w="3700"/>
        <w:gridCol w:w="5773"/>
      </w:tblGrid>
      <w:tr w:rsidR="00B06381" w:rsidRPr="00B25E3E" w:rsidTr="00992027">
        <w:trPr>
          <w:trHeight w:val="313"/>
        </w:trPr>
        <w:tc>
          <w:tcPr>
            <w:tcW w:w="3700" w:type="dxa"/>
          </w:tcPr>
          <w:p w:rsidR="00B06381" w:rsidRPr="00B25E3E" w:rsidRDefault="00B06381" w:rsidP="00992027">
            <w:pPr>
              <w:spacing w:before="40" w:line="288" w:lineRule="auto"/>
              <w:jc w:val="center"/>
              <w:rPr>
                <w:b/>
                <w:sz w:val="26"/>
                <w:szCs w:val="26"/>
              </w:rPr>
            </w:pPr>
            <w:r w:rsidRPr="00B25E3E">
              <w:rPr>
                <w:b/>
                <w:sz w:val="26"/>
                <w:szCs w:val="26"/>
              </w:rPr>
              <w:t>BỘ TÀI CHÍNH</w:t>
            </w:r>
          </w:p>
        </w:tc>
        <w:tc>
          <w:tcPr>
            <w:tcW w:w="5773" w:type="dxa"/>
          </w:tcPr>
          <w:p w:rsidR="00B06381" w:rsidRPr="00B25E3E" w:rsidRDefault="00B06381" w:rsidP="00992027">
            <w:pPr>
              <w:spacing w:before="40" w:line="288" w:lineRule="auto"/>
              <w:jc w:val="center"/>
              <w:rPr>
                <w:b/>
                <w:sz w:val="26"/>
                <w:szCs w:val="26"/>
              </w:rPr>
            </w:pPr>
            <w:r w:rsidRPr="00B25E3E">
              <w:rPr>
                <w:b/>
                <w:sz w:val="26"/>
                <w:szCs w:val="26"/>
              </w:rPr>
              <w:t>CỘNG HÒA XÃ HỘI CHỦ NGHĨA VIỆT NAM</w:t>
            </w:r>
          </w:p>
        </w:tc>
      </w:tr>
      <w:tr w:rsidR="00B06381" w:rsidRPr="00B25E3E" w:rsidTr="00992027">
        <w:trPr>
          <w:trHeight w:val="298"/>
        </w:trPr>
        <w:tc>
          <w:tcPr>
            <w:tcW w:w="3700" w:type="dxa"/>
          </w:tcPr>
          <w:p w:rsidR="00B06381" w:rsidRPr="00B25E3E" w:rsidRDefault="00AF028C" w:rsidP="00992027">
            <w:pPr>
              <w:spacing w:line="288" w:lineRule="auto"/>
              <w:jc w:val="center"/>
              <w:rPr>
                <w:sz w:val="16"/>
                <w:szCs w:val="16"/>
              </w:rPr>
            </w:pPr>
            <w:r>
              <w:rPr>
                <w:noProof/>
                <w:sz w:val="16"/>
                <w:szCs w:val="16"/>
                <w:lang w:val="en-US"/>
              </w:rPr>
              <mc:AlternateContent>
                <mc:Choice Requires="wps">
                  <w:drawing>
                    <wp:anchor distT="4294967295" distB="4294967295" distL="114300" distR="114300" simplePos="0" relativeHeight="251660288" behindDoc="0" locked="0" layoutInCell="1" allowOverlap="1">
                      <wp:simplePos x="0" y="0"/>
                      <wp:positionH relativeFrom="column">
                        <wp:posOffset>796925</wp:posOffset>
                      </wp:positionH>
                      <wp:positionV relativeFrom="paragraph">
                        <wp:posOffset>85724</wp:posOffset>
                      </wp:positionV>
                      <wp:extent cx="5715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DDE2B0" id="Line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6.75pt" to="107.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N4wQEAAGkDAAAOAAAAZHJzL2Uyb0RvYy54bWysU02T0zAMvTPDf/D4TpN2KB+ZpnvoslwK&#10;dGaXH6DaTuLBsTyW27T/HtnblgVuDDl4LEt6enpSVnen0YmjiWTRt3I+q6UwXqG2vm/l96eHNx+k&#10;oAReg0NvWnk2JO/Wr1+tptCYBQ7otImCQTw1U2jlkFJoqorUYEagGQbj2dlhHCGxGftKR5gYfXTV&#10;oq7fVRNGHSIqQ8Sv989OuS74XWdU+tZ1ZJJwrWRuqZyxnPt8VusVNH2EMFh1oQH/wGIE67noDeoe&#10;EohDtH9BjVZFJOzSTOFYYddZZUoP3M28/qObxwGCKb2wOBRuMtH/g1Vfj7sorG7lWyk8jDyirfVG&#10;LIo0U6CGIzZ+F3Nz6uQfwxbVDxIeNwP43hSKT+fAefMsZvVbSjYocIH99AU1x8AhYdHp1MUxQ7IC&#10;4lTGcb6Nw5ySUPy4fD9f1jw0dXVV0FzzQqT02eAo8qWVjjkXXDhuKWUe0FxDchmPD9a5MmznxdTK&#10;j8vFsiQQOquzM4dR7PcbF8UR8rqUrzTFnpdhEQ9eF7DBgP50uSew7vnOxZ2/aJHbz9tIzR71eRev&#10;GvE8C8vL7uWFeWmX7F9/yPonAAAA//8DAFBLAwQUAAYACAAAACEAczTnEdsAAAAJAQAADwAAAGRy&#10;cy9kb3ducmV2LnhtbExPQU7DQAy8I/GHlZG4VHTTVEUoZFNVhdy4tIC4ulmTRGS9aXbbBl6PKw7l&#10;ZM94NDPOl6Pr1JGG0Ho2MJsmoIgrb1uuDby9lncPoEJEtth5JgPfFGBZXF/lmFl/4g0dt7FWYsIh&#10;QwNNjH2mdagachimvieW26cfHEaBQ63tgCcxd51Ok+ReO2xZEhrsad1Q9bU9OAOhfKd9+TOpJsnH&#10;vPaU7p9entGY25tx9Qgq0hgvYjjXl+pQSKedP7ANqhOcLhYilWUuUwTp7Ezs/ghd5Pr/B8UvAAAA&#10;//8DAFBLAQItABQABgAIAAAAIQC2gziS/gAAAOEBAAATAAAAAAAAAAAAAAAAAAAAAABbQ29udGVu&#10;dF9UeXBlc10ueG1sUEsBAi0AFAAGAAgAAAAhADj9If/WAAAAlAEAAAsAAAAAAAAAAAAAAAAALwEA&#10;AF9yZWxzLy5yZWxzUEsBAi0AFAAGAAgAAAAhAOpsQ3jBAQAAaQMAAA4AAAAAAAAAAAAAAAAALgIA&#10;AGRycy9lMm9Eb2MueG1sUEsBAi0AFAAGAAgAAAAhAHM05xHbAAAACQEAAA8AAAAAAAAAAAAAAAAA&#10;GwQAAGRycy9kb3ducmV2LnhtbFBLBQYAAAAABAAEAPMAAAAjBQAAAAA=&#10;"/>
                  </w:pict>
                </mc:Fallback>
              </mc:AlternateContent>
            </w:r>
          </w:p>
        </w:tc>
        <w:tc>
          <w:tcPr>
            <w:tcW w:w="5773" w:type="dxa"/>
          </w:tcPr>
          <w:p w:rsidR="00B06381" w:rsidRPr="00B25E3E" w:rsidRDefault="00B06381" w:rsidP="00992027">
            <w:pPr>
              <w:spacing w:line="288" w:lineRule="auto"/>
              <w:jc w:val="center"/>
              <w:rPr>
                <w:b/>
                <w:sz w:val="28"/>
                <w:szCs w:val="28"/>
              </w:rPr>
            </w:pPr>
            <w:r w:rsidRPr="00B25E3E">
              <w:rPr>
                <w:b/>
                <w:sz w:val="28"/>
                <w:szCs w:val="28"/>
              </w:rPr>
              <w:t>Độc lập - Tự do - Hạnh phúc</w:t>
            </w:r>
          </w:p>
        </w:tc>
      </w:tr>
      <w:tr w:rsidR="00B06381" w:rsidRPr="00B25E3E" w:rsidTr="00992027">
        <w:trPr>
          <w:trHeight w:val="298"/>
        </w:trPr>
        <w:tc>
          <w:tcPr>
            <w:tcW w:w="3700" w:type="dxa"/>
          </w:tcPr>
          <w:p w:rsidR="00B06381" w:rsidRPr="00B25E3E" w:rsidRDefault="00B06381" w:rsidP="00992027">
            <w:pPr>
              <w:spacing w:line="288" w:lineRule="auto"/>
              <w:jc w:val="center"/>
              <w:rPr>
                <w:sz w:val="26"/>
                <w:szCs w:val="26"/>
              </w:rPr>
            </w:pPr>
          </w:p>
        </w:tc>
        <w:tc>
          <w:tcPr>
            <w:tcW w:w="5773" w:type="dxa"/>
          </w:tcPr>
          <w:p w:rsidR="00B06381" w:rsidRPr="00B25E3E" w:rsidRDefault="00AF028C" w:rsidP="00992027">
            <w:pPr>
              <w:spacing w:line="288" w:lineRule="auto"/>
              <w:jc w:val="center"/>
              <w:rPr>
                <w:sz w:val="16"/>
                <w:szCs w:val="16"/>
              </w:rPr>
            </w:pPr>
            <w:r>
              <w:rPr>
                <w:noProof/>
                <w:sz w:val="16"/>
                <w:szCs w:val="16"/>
                <w:lang w:val="en-US"/>
              </w:rPr>
              <mc:AlternateContent>
                <mc:Choice Requires="wps">
                  <w:drawing>
                    <wp:anchor distT="4294967295" distB="4294967295" distL="114300" distR="114300" simplePos="0" relativeHeight="251661312" behindDoc="0" locked="0" layoutInCell="1" allowOverlap="1">
                      <wp:simplePos x="0" y="0"/>
                      <wp:positionH relativeFrom="column">
                        <wp:posOffset>719455</wp:posOffset>
                      </wp:positionH>
                      <wp:positionV relativeFrom="paragraph">
                        <wp:posOffset>3174</wp:posOffset>
                      </wp:positionV>
                      <wp:extent cx="2070100" cy="0"/>
                      <wp:effectExtent l="0" t="0" r="2540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6AEAC4" id="Line 2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25pt" to="219.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ZYvwEAAGoDAAAOAAAAZHJzL2Uyb0RvYy54bWysU8uO2zAMvBfoPwi6N3ZcbB9GnD1ku72k&#10;bYDdfgAjybZQSRQkJXb+vpTyaLe9FfVBEMnhiBzSq/vZGnZUIWp0HV8uas6UEyi1Gzr+/fnxzQfO&#10;YgInwaBTHT+pyO/Xr1+tJt+qBkc0UgVGJC62k+/4mJJvqyqKUVmIC/TKUbDHYCGRGYZKBpiI3Zqq&#10;qet31YRB+oBCxUjeh3OQrwt/3yuRvvV9VImZjlNtqZyhnPt8VusVtEMAP2pxKQP+oQoL2tGjN6oH&#10;SMAOQf9FZbUIGLFPC4G2wr7XQpUeqJtl/Uc3TyN4VXohcaK/yRT/H634etwFpmXH33LmwNKIttop&#10;1iyzNJOPLSE2bhdyc2J2T36L4kdkDjcjuEGVEp9PnvJKRvUiJRvR0wP76QtKwsAhYdFp7oPNlKQA&#10;m8s4TrdxqDkxQc6mfk+a0NTENVZBe030IabPCi3Ll44bKroQw3EbE5VO0Cskv+PwURtTpm0cmzr+&#10;8a65KwkRjZY5mGExDPuNCewIeV/Kl3UgshewgAcnC9moQH663BNoc74T3jhKu/Z/VnKP8rQLmS77&#10;aaCF+LJ8eWN+twvq1y+y/gkAAP//AwBQSwMEFAAGAAgAAAAhAAr2wzzYAAAABQEAAA8AAABkcnMv&#10;ZG93bnJldi54bWxMjsFOwzAQRO9I/IO1SFwq6rQBRNM4FQJy40IBcd3G2yRqvE5jtw18PdsTHJ9m&#10;NPPy1eg6daQhtJ4NzKYJKOLK25ZrAx/v5c0DqBCRLXaeycA3BVgVlxc5Ztaf+I2O61grGeGQoYEm&#10;xj7TOlQNOQxT3xNLtvWDwyg41NoOeJJx1+l5ktxrhy3LQ4M9PTVU7dYHZyCUn7QvfybVJPlKa0/z&#10;/fPrCxpzfTU+LkFFGuNfGc76og6FOG38gW1QnfAsTaVq4A6UxLfpQnBzRl3k+r998QsAAP//AwBQ&#10;SwECLQAUAAYACAAAACEAtoM4kv4AAADhAQAAEwAAAAAAAAAAAAAAAAAAAAAAW0NvbnRlbnRfVHlw&#10;ZXNdLnhtbFBLAQItABQABgAIAAAAIQA4/SH/1gAAAJQBAAALAAAAAAAAAAAAAAAAAC8BAABfcmVs&#10;cy8ucmVsc1BLAQItABQABgAIAAAAIQDAwAZYvwEAAGoDAAAOAAAAAAAAAAAAAAAAAC4CAABkcnMv&#10;ZTJvRG9jLnhtbFBLAQItABQABgAIAAAAIQAK9sM82AAAAAUBAAAPAAAAAAAAAAAAAAAAABkEAABk&#10;cnMvZG93bnJldi54bWxQSwUGAAAAAAQABADzAAAAHgUAAAAA&#10;"/>
                  </w:pict>
                </mc:Fallback>
              </mc:AlternateContent>
            </w:r>
          </w:p>
        </w:tc>
      </w:tr>
      <w:tr w:rsidR="006A4C5E" w:rsidRPr="00B25E3E" w:rsidTr="00992027">
        <w:trPr>
          <w:trHeight w:val="298"/>
        </w:trPr>
        <w:tc>
          <w:tcPr>
            <w:tcW w:w="3700" w:type="dxa"/>
          </w:tcPr>
          <w:p w:rsidR="006A4C5E" w:rsidRPr="00B25E3E" w:rsidRDefault="00526D08" w:rsidP="00671CE8">
            <w:pPr>
              <w:spacing w:line="288" w:lineRule="auto"/>
              <w:jc w:val="center"/>
              <w:rPr>
                <w:sz w:val="28"/>
                <w:szCs w:val="28"/>
              </w:rPr>
            </w:pPr>
            <w:r w:rsidRPr="00B25E3E">
              <w:rPr>
                <w:sz w:val="28"/>
                <w:szCs w:val="28"/>
              </w:rPr>
              <w:t xml:space="preserve">Số: </w:t>
            </w:r>
            <w:r w:rsidR="00671CE8">
              <w:rPr>
                <w:sz w:val="28"/>
                <w:szCs w:val="28"/>
                <w:lang w:val="en-US"/>
              </w:rPr>
              <w:t xml:space="preserve">         </w:t>
            </w:r>
            <w:r w:rsidRPr="00B25E3E">
              <w:rPr>
                <w:sz w:val="28"/>
                <w:szCs w:val="28"/>
              </w:rPr>
              <w:t>/TTr-</w:t>
            </w:r>
            <w:r w:rsidR="006A4C5E" w:rsidRPr="00B25E3E">
              <w:rPr>
                <w:sz w:val="28"/>
                <w:szCs w:val="28"/>
              </w:rPr>
              <w:t>BTC</w:t>
            </w:r>
          </w:p>
        </w:tc>
        <w:tc>
          <w:tcPr>
            <w:tcW w:w="5773" w:type="dxa"/>
          </w:tcPr>
          <w:p w:rsidR="006A4C5E" w:rsidRPr="00B25E3E" w:rsidRDefault="006A4C5E" w:rsidP="00671CE8">
            <w:pPr>
              <w:spacing w:line="288" w:lineRule="auto"/>
              <w:jc w:val="center"/>
              <w:rPr>
                <w:i/>
                <w:noProof/>
                <w:sz w:val="28"/>
                <w:szCs w:val="28"/>
              </w:rPr>
            </w:pPr>
            <w:r w:rsidRPr="00B25E3E">
              <w:rPr>
                <w:i/>
                <w:noProof/>
                <w:sz w:val="28"/>
                <w:szCs w:val="28"/>
              </w:rPr>
              <w:t xml:space="preserve">Hà Nội, ngày </w:t>
            </w:r>
            <w:r w:rsidR="00671CE8">
              <w:rPr>
                <w:i/>
                <w:noProof/>
                <w:sz w:val="28"/>
                <w:szCs w:val="28"/>
                <w:lang w:val="en-US"/>
              </w:rPr>
              <w:t xml:space="preserve">   </w:t>
            </w:r>
            <w:r w:rsidRPr="00B25E3E">
              <w:rPr>
                <w:i/>
                <w:noProof/>
                <w:sz w:val="28"/>
                <w:szCs w:val="28"/>
              </w:rPr>
              <w:t xml:space="preserve"> tháng </w:t>
            </w:r>
            <w:r w:rsidR="00671CE8">
              <w:rPr>
                <w:i/>
                <w:noProof/>
                <w:sz w:val="28"/>
                <w:szCs w:val="28"/>
                <w:lang w:val="en-US"/>
              </w:rPr>
              <w:t xml:space="preserve">  </w:t>
            </w:r>
            <w:r w:rsidR="0069342E">
              <w:rPr>
                <w:i/>
                <w:noProof/>
                <w:sz w:val="28"/>
                <w:szCs w:val="28"/>
                <w:lang w:val="en-US"/>
              </w:rPr>
              <w:t xml:space="preserve"> </w:t>
            </w:r>
            <w:r w:rsidRPr="00B25E3E">
              <w:rPr>
                <w:i/>
                <w:noProof/>
                <w:sz w:val="28"/>
                <w:szCs w:val="28"/>
              </w:rPr>
              <w:t>năm 20</w:t>
            </w:r>
            <w:r w:rsidR="009D7F3E" w:rsidRPr="00B25E3E">
              <w:rPr>
                <w:i/>
                <w:noProof/>
                <w:sz w:val="28"/>
                <w:szCs w:val="28"/>
              </w:rPr>
              <w:t>20</w:t>
            </w:r>
          </w:p>
        </w:tc>
      </w:tr>
    </w:tbl>
    <w:p w:rsidR="00234667" w:rsidRPr="00B25E3E" w:rsidRDefault="00AF028C" w:rsidP="00447C55">
      <w:pPr>
        <w:spacing w:before="640" w:after="120" w:line="288" w:lineRule="auto"/>
        <w:jc w:val="center"/>
        <w:rPr>
          <w:b/>
          <w:noProof/>
          <w:sz w:val="28"/>
          <w:szCs w:val="28"/>
        </w:rPr>
      </w:pPr>
      <w:r>
        <w:rPr>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130175</wp:posOffset>
                </wp:positionH>
                <wp:positionV relativeFrom="paragraph">
                  <wp:posOffset>1091565</wp:posOffset>
                </wp:positionV>
                <wp:extent cx="842645" cy="293370"/>
                <wp:effectExtent l="10160" t="6350" r="1397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93370"/>
                        </a:xfrm>
                        <a:prstGeom prst="rect">
                          <a:avLst/>
                        </a:prstGeom>
                        <a:solidFill>
                          <a:srgbClr val="FFFFFF"/>
                        </a:solidFill>
                        <a:ln w="9525">
                          <a:solidFill>
                            <a:srgbClr val="000000"/>
                          </a:solidFill>
                          <a:miter lim="800000"/>
                          <a:headEnd/>
                          <a:tailEnd/>
                        </a:ln>
                      </wps:spPr>
                      <wps:txbx>
                        <w:txbxContent>
                          <w:p w:rsidR="002D12FF" w:rsidRPr="002D12FF" w:rsidRDefault="009A40AE">
                            <w:pPr>
                              <w:rPr>
                                <w:b/>
                              </w:rPr>
                            </w:pPr>
                            <w:r>
                              <w:rPr>
                                <w:b/>
                                <w:lang w:val="en-US"/>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25pt;margin-top:85.95pt;width:66.3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JBKgIAAE8EAAAOAAAAZHJzL2Uyb0RvYy54bWysVNtu2zAMfR+wfxD0vjhxk7Yx4hRdugwD&#10;ugvQ7gNoWY6FyaImKbG7rx8lp1nQbS/D/CCIInV0eEh6dTN0mh2k8wpNyWeTKWfSCKyV2ZX86+P2&#10;zTVnPoCpQaORJX+Snt+sX79a9baQObaoa+kYgRhf9LbkbQi2yDIvWtmBn6CVhpwNug4CmW6X1Q56&#10;Qu90lk+nl1mPrrYOhfSeTu9GJ18n/KaRInxuGi8D0yUnbiGtLq1VXLP1CoqdA9sqcaQB/8CiA2Xo&#10;0RPUHQRge6d+g+qUcOixCROBXYZNo4RMOVA2s+mLbB5asDLlQuJ4e5LJ/z9Y8enwxTFVlzznzEBH&#10;JXqUQ2BvcWCLqE5vfUFBD5bCwkDHVOWUqbf3KL55ZnDTgtnJW+ewbyXUxG4Wb2ZnV0ccH0Gq/iPW&#10;9AzsAyagoXFdlI7EYIROVXo6VSZSEXR4Pc8v5wvOBLny5cXFVapcBsXzZet8eC+xY3FTckeFT+Bw&#10;uPchkoHiOSS+5VGrequ0TobbVRvt2AGoSbbpS/xfhGnD+pIvF/lizP+vENP0/QmiU4G6XauOMjoF&#10;QRFVe2fq1IsBlB73RFmbo4xRuVHDMFTDsSwV1k8kqMOxq2kKadOi+8FZTx1dcv99D05ypj8YKspy&#10;Np/HEUjGfHGVk+HOPdW5B4wgqJIHzsbtJoxjs7dO7Vp6aWwDg7dUyEYlkWPFR1ZH3tS1SfvjhMWx&#10;OLdT1K//wPonAAAA//8DAFBLAwQUAAYACAAAACEAXuBhN98AAAAKAQAADwAAAGRycy9kb3ducmV2&#10;LnhtbEyPwU7DMAyG70i8Q2QkLoil7djWlaYTQgLBDQaCa9Z6bUXilCTrytvjneBo/59+fy43kzVi&#10;RB96RwrSWQICqXZNT62C97eH6xxEiJoabRyhgh8MsKnOz0pdNO5IrzhuYyu4hEKhFXQxDoWUoe7Q&#10;6jBzAxJne+etjjz6VjZeH7ncGpklyVJa3RNf6PSA9x3WX9uDVZDfPI2f4Xn+8lEv92Ydr1bj47dX&#10;6vJiursFEXGKfzCc9FkdKnbauQM1QRgFWbJgkverdA3iBCzmGYgdJ2megqxK+f+F6hcAAP//AwBQ&#10;SwECLQAUAAYACAAAACEAtoM4kv4AAADhAQAAEwAAAAAAAAAAAAAAAAAAAAAAW0NvbnRlbnRfVHlw&#10;ZXNdLnhtbFBLAQItABQABgAIAAAAIQA4/SH/1gAAAJQBAAALAAAAAAAAAAAAAAAAAC8BAABfcmVs&#10;cy8ucmVsc1BLAQItABQABgAIAAAAIQDp4fJBKgIAAE8EAAAOAAAAAAAAAAAAAAAAAC4CAABkcnMv&#10;ZTJvRG9jLnhtbFBLAQItABQABgAIAAAAIQBe4GE33wAAAAoBAAAPAAAAAAAAAAAAAAAAAIQEAABk&#10;cnMvZG93bnJldi54bWxQSwUGAAAAAAQABADzAAAAkAUAAAAA&#10;">
                <v:textbox>
                  <w:txbxContent>
                    <w:p w:rsidR="002D12FF" w:rsidRPr="002D12FF" w:rsidRDefault="009A40AE">
                      <w:pPr>
                        <w:rPr>
                          <w:b/>
                        </w:rPr>
                      </w:pPr>
                      <w:r>
                        <w:rPr>
                          <w:b/>
                          <w:lang w:val="en-US"/>
                        </w:rPr>
                        <w:t>DỰ THẢO</w:t>
                      </w:r>
                    </w:p>
                  </w:txbxContent>
                </v:textbox>
              </v:shape>
            </w:pict>
          </mc:Fallback>
        </mc:AlternateContent>
      </w:r>
      <w:r w:rsidR="006A4C5E" w:rsidRPr="00B25E3E">
        <w:rPr>
          <w:b/>
          <w:noProof/>
          <w:sz w:val="28"/>
          <w:szCs w:val="28"/>
        </w:rPr>
        <w:t>TỜ TRÌNH</w:t>
      </w:r>
    </w:p>
    <w:p w:rsidR="009F1385" w:rsidRDefault="006A4C5E" w:rsidP="00447C55">
      <w:pPr>
        <w:spacing w:line="288" w:lineRule="auto"/>
        <w:jc w:val="center"/>
        <w:rPr>
          <w:b/>
          <w:sz w:val="28"/>
          <w:szCs w:val="28"/>
          <w:lang w:val="en-US"/>
        </w:rPr>
      </w:pPr>
      <w:r w:rsidRPr="00B25E3E">
        <w:rPr>
          <w:b/>
          <w:sz w:val="28"/>
          <w:szCs w:val="28"/>
        </w:rPr>
        <w:t xml:space="preserve">Về </w:t>
      </w:r>
      <w:r w:rsidR="00F64E16">
        <w:rPr>
          <w:b/>
          <w:sz w:val="28"/>
          <w:szCs w:val="28"/>
          <w:lang w:val="en-US"/>
        </w:rPr>
        <w:t xml:space="preserve">dự thảo </w:t>
      </w:r>
      <w:r w:rsidRPr="00B25E3E">
        <w:rPr>
          <w:b/>
          <w:sz w:val="28"/>
          <w:szCs w:val="28"/>
        </w:rPr>
        <w:t>Nghị định của Chính phủ về vận</w:t>
      </w:r>
      <w:r w:rsidR="000F5B38">
        <w:rPr>
          <w:b/>
          <w:sz w:val="28"/>
          <w:szCs w:val="28"/>
          <w:lang w:val="en-US"/>
        </w:rPr>
        <w:t xml:space="preserve"> </w:t>
      </w:r>
      <w:r w:rsidRPr="00B25E3E">
        <w:rPr>
          <w:b/>
          <w:sz w:val="28"/>
          <w:szCs w:val="28"/>
        </w:rPr>
        <w:t xml:space="preserve">động, tiếp nhận, </w:t>
      </w:r>
    </w:p>
    <w:p w:rsidR="009F1385" w:rsidRDefault="006A4C5E" w:rsidP="00447C55">
      <w:pPr>
        <w:spacing w:line="288" w:lineRule="auto"/>
        <w:jc w:val="center"/>
        <w:rPr>
          <w:b/>
          <w:sz w:val="28"/>
          <w:szCs w:val="28"/>
          <w:lang w:val="en-US"/>
        </w:rPr>
      </w:pPr>
      <w:r w:rsidRPr="00B25E3E">
        <w:rPr>
          <w:b/>
          <w:sz w:val="28"/>
          <w:szCs w:val="28"/>
        </w:rPr>
        <w:t xml:space="preserve">phân phối và sử dụng các nguồn đóng góp tự nguyện hỗ trợ </w:t>
      </w:r>
    </w:p>
    <w:p w:rsidR="00B57B21" w:rsidRDefault="006A4C5E" w:rsidP="00447C55">
      <w:pPr>
        <w:spacing w:line="288" w:lineRule="auto"/>
        <w:jc w:val="center"/>
        <w:rPr>
          <w:b/>
          <w:sz w:val="28"/>
          <w:szCs w:val="28"/>
          <w:lang w:val="en-US"/>
        </w:rPr>
      </w:pPr>
      <w:r w:rsidRPr="00B25E3E">
        <w:rPr>
          <w:b/>
          <w:sz w:val="28"/>
          <w:szCs w:val="28"/>
        </w:rPr>
        <w:t xml:space="preserve">khắc phục khó khăn do thiên tai, </w:t>
      </w:r>
      <w:r w:rsidR="007A64B1">
        <w:rPr>
          <w:b/>
          <w:sz w:val="28"/>
          <w:szCs w:val="28"/>
          <w:lang w:val="en-US"/>
        </w:rPr>
        <w:t>dịch bệnh</w:t>
      </w:r>
      <w:r w:rsidRPr="00B25E3E">
        <w:rPr>
          <w:b/>
          <w:sz w:val="28"/>
          <w:szCs w:val="28"/>
        </w:rPr>
        <w:t>, sự cố</w:t>
      </w:r>
      <w:r w:rsidR="00797D8C">
        <w:rPr>
          <w:b/>
          <w:sz w:val="28"/>
          <w:szCs w:val="28"/>
          <w:lang w:val="en-US"/>
        </w:rPr>
        <w:t>;</w:t>
      </w:r>
      <w:r w:rsidR="00B57B21">
        <w:rPr>
          <w:b/>
          <w:sz w:val="28"/>
          <w:szCs w:val="28"/>
          <w:lang w:val="en-US"/>
        </w:rPr>
        <w:t xml:space="preserve"> hỗ trợ</w:t>
      </w:r>
      <w:r w:rsidRPr="00B25E3E">
        <w:rPr>
          <w:b/>
          <w:sz w:val="28"/>
          <w:szCs w:val="28"/>
        </w:rPr>
        <w:t xml:space="preserve"> bệnh</w:t>
      </w:r>
    </w:p>
    <w:p w:rsidR="00447C55" w:rsidRPr="009F1385" w:rsidRDefault="006A4C5E" w:rsidP="00447C55">
      <w:pPr>
        <w:spacing w:line="288" w:lineRule="auto"/>
        <w:jc w:val="center"/>
        <w:rPr>
          <w:b/>
          <w:sz w:val="28"/>
          <w:szCs w:val="28"/>
          <w:lang w:val="en-US"/>
        </w:rPr>
      </w:pPr>
      <w:r w:rsidRPr="00B25E3E">
        <w:rPr>
          <w:b/>
          <w:sz w:val="28"/>
          <w:szCs w:val="28"/>
        </w:rPr>
        <w:t xml:space="preserve"> nhân mắc bệnh hiểm nghèo</w:t>
      </w:r>
    </w:p>
    <w:p w:rsidR="00001033" w:rsidRDefault="00AF028C" w:rsidP="00447C55">
      <w:pPr>
        <w:spacing w:line="288" w:lineRule="auto"/>
        <w:ind w:firstLine="709"/>
        <w:jc w:val="both"/>
        <w:rPr>
          <w:spacing w:val="-8"/>
          <w:sz w:val="28"/>
          <w:szCs w:val="28"/>
          <w:lang w:val="en-US"/>
        </w:rPr>
      </w:pPr>
      <w:r>
        <w:rPr>
          <w:noProof/>
          <w:sz w:val="28"/>
          <w:szCs w:val="28"/>
          <w:lang w:val="en-US"/>
        </w:rPr>
        <mc:AlternateContent>
          <mc:Choice Requires="wps">
            <w:drawing>
              <wp:anchor distT="4294967295" distB="4294967295" distL="114300" distR="114300" simplePos="0" relativeHeight="251662336" behindDoc="0" locked="0" layoutInCell="1" allowOverlap="1">
                <wp:simplePos x="0" y="0"/>
                <wp:positionH relativeFrom="column">
                  <wp:posOffset>2487930</wp:posOffset>
                </wp:positionH>
                <wp:positionV relativeFrom="paragraph">
                  <wp:posOffset>93344</wp:posOffset>
                </wp:positionV>
                <wp:extent cx="846455" cy="0"/>
                <wp:effectExtent l="0" t="0" r="29845"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1EB546" id="_x0000_t32" coordsize="21600,21600" o:spt="32" o:oned="t" path="m,l21600,21600e" filled="f">
                <v:path arrowok="t" fillok="f" o:connecttype="none"/>
                <o:lock v:ext="edit" shapetype="t"/>
              </v:shapetype>
              <v:shape id="AutoShape 23" o:spid="_x0000_s1026" type="#_x0000_t32" style="position:absolute;margin-left:195.9pt;margin-top:7.35pt;width:66.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DEywEAAHwDAAAOAAAAZHJzL2Uyb0RvYy54bWysU02P0zAQvSPxHyzfadqyXS1R0xXqslwW&#10;qLTLD5jaTmLheKyx27T/nrH7wQI3RA6W7Zn3ZuY9Z3l/GJzYG4oWfSNnk6kUxivU1neN/P7y+O5O&#10;ipjAa3DoTSOPJsr71ds3yzHUZo49Om1IMImP9Rga2acU6qqKqjcDxAkG4znYIg2Q+EhdpQlGZh9c&#10;NZ9Ob6sRSQdCZWLk24dTUK4Kf9salb61bTRJuEZyb6msVNZtXqvVEuqOIPRWnduAf+hiAOu56JXq&#10;ARKIHdm/qAarCCO2aaJwqLBtrTJlBp5mNv1jmucegimzsDgxXGWK/49Wfd1vSFjN3knhYWCLPu4S&#10;lspi/j7rM4ZYc9rabyhPqA7+OTyh+hGFx3UPvjMl++UYGDzLiOo3SD7EwFW24xfUnANcoIh1aGnI&#10;lCyDOBRPjldPzCEJxZd3N7c3i4UU6hKqoL7gAsX02eAg8qaRMRHYrk9r9J6NR5qVKrB/iil3BfUF&#10;kIt6fLTOFf+dF2MjPyzmiwKI6KzOwZwWqduuHYk95BdUvjIiR16nEe68LmS9Af3pvE9g3WnPxZ0/&#10;K5PFOMm6RX3c0EUxtrh0eX6O+Q29Phf0r59m9RMAAP//AwBQSwMEFAAGAAgAAAAhAC5ZSqreAAAA&#10;CQEAAA8AAABkcnMvZG93bnJldi54bWxMj8FOwzAQRO9I/IO1lbig1kkglKZxqgqJA0faSlzdeEnS&#10;xusodprQr2cRBzjOzmjmbb6ZbCsu2PvGkYJ4EYFAKp1pqFJw2L/On0H4oMno1hEq+EIPm+L2JteZ&#10;cSO942UXKsEl5DOtoA6hy6T0ZY1W+4XrkNj7dL3VgWVfSdPrkcttK5MoepJWN8QLte7wpcbyvBus&#10;AvRDGkfbla0Ob9fx/iO5nsZur9TdbNquQQScwl8YfvAZHQpmOrqBjBetgodVzOiBjcclCA6kSRqD&#10;OP4eZJHL/x8U3wAAAP//AwBQSwECLQAUAAYACAAAACEAtoM4kv4AAADhAQAAEwAAAAAAAAAAAAAA&#10;AAAAAAAAW0NvbnRlbnRfVHlwZXNdLnhtbFBLAQItABQABgAIAAAAIQA4/SH/1gAAAJQBAAALAAAA&#10;AAAAAAAAAAAAAC8BAABfcmVscy8ucmVsc1BLAQItABQABgAIAAAAIQDz5vDEywEAAHwDAAAOAAAA&#10;AAAAAAAAAAAAAC4CAABkcnMvZTJvRG9jLnhtbFBLAQItABQABgAIAAAAIQAuWUqq3gAAAAkBAAAP&#10;AAAAAAAAAAAAAAAAACUEAABkcnMvZG93bnJldi54bWxQSwUGAAAAAAQABADzAAAAMAUAAAAA&#10;"/>
            </w:pict>
          </mc:Fallback>
        </mc:AlternateContent>
      </w:r>
    </w:p>
    <w:p w:rsidR="006A4C5E" w:rsidRDefault="006A4C5E" w:rsidP="00747A87">
      <w:pPr>
        <w:spacing w:before="240" w:after="360" w:line="288" w:lineRule="auto"/>
        <w:jc w:val="center"/>
        <w:rPr>
          <w:sz w:val="28"/>
          <w:szCs w:val="28"/>
          <w:lang w:val="en-US"/>
        </w:rPr>
      </w:pPr>
      <w:r w:rsidRPr="00B25E3E">
        <w:rPr>
          <w:sz w:val="28"/>
          <w:szCs w:val="28"/>
        </w:rPr>
        <w:t>Kính gửi: Chính phủ</w:t>
      </w:r>
    </w:p>
    <w:p w:rsidR="00FA0E74" w:rsidRPr="00C55F74" w:rsidRDefault="00FA0E74" w:rsidP="00747A87">
      <w:pPr>
        <w:spacing w:before="60" w:line="276" w:lineRule="auto"/>
        <w:ind w:firstLine="709"/>
        <w:jc w:val="both"/>
        <w:rPr>
          <w:sz w:val="28"/>
          <w:szCs w:val="28"/>
          <w:lang w:val="en-US"/>
        </w:rPr>
      </w:pPr>
      <w:r w:rsidRPr="00FA0E74">
        <w:rPr>
          <w:sz w:val="28"/>
          <w:szCs w:val="28"/>
          <w:lang w:val="en-US"/>
        </w:rPr>
        <w:t xml:space="preserve">Thực hiện quy </w:t>
      </w:r>
      <w:r w:rsidRPr="00C55F74">
        <w:rPr>
          <w:sz w:val="28"/>
          <w:szCs w:val="28"/>
          <w:lang w:val="en-US"/>
        </w:rPr>
        <w:t xml:space="preserve">định của Luật ban hành văn bản quy phạm pháp luật và điểm 8 Nghị quyết số 129/NQ-CP ngày 11/9/2020 của Chính phủ về phiên họp Chính phủ thường kỳ tháng 8 năm 2020: Chính phủ thống nhất thông qua Đề nghị xây dựng Nghị định về vận động, tiếp nhận, phân phối và sử dụng các nguồn đóng góp tự nguyện hỗ trợ nhân dân khắc phục khó khăn do thiên tai, dịch bệnh, sự cố; các bệnh nhân mắc bệnh hiểm nghèo; giao Bộ Tài chính </w:t>
      </w:r>
      <w:r w:rsidR="00F64E16" w:rsidRPr="00C55F74">
        <w:rPr>
          <w:sz w:val="28"/>
          <w:szCs w:val="28"/>
          <w:lang w:val="en-US"/>
        </w:rPr>
        <w:t xml:space="preserve">chủ trì, phối hợp với các cơ quan liên quan nghiên cứu xây dựng Nghị định trình Chính phủ trong tháng 12 năm 2020. </w:t>
      </w:r>
      <w:r w:rsidR="0057139B" w:rsidRPr="00C55F74">
        <w:rPr>
          <w:sz w:val="28"/>
          <w:szCs w:val="28"/>
          <w:lang w:val="en-US"/>
        </w:rPr>
        <w:t>Sau khi tổng hợp ý kiến tham gia c</w:t>
      </w:r>
      <w:r w:rsidR="009F1385" w:rsidRPr="00C55F74">
        <w:rPr>
          <w:sz w:val="28"/>
          <w:szCs w:val="28"/>
          <w:lang w:val="en-US"/>
        </w:rPr>
        <w:t>ủa các bộ, ngành</w:t>
      </w:r>
      <w:r w:rsidR="0057139B" w:rsidRPr="00C55F74">
        <w:rPr>
          <w:sz w:val="28"/>
          <w:szCs w:val="28"/>
          <w:lang w:val="en-US"/>
        </w:rPr>
        <w:t xml:space="preserve"> liên quan và các địa phương, </w:t>
      </w:r>
      <w:r w:rsidRPr="00C55F74">
        <w:rPr>
          <w:sz w:val="28"/>
          <w:szCs w:val="28"/>
          <w:lang w:val="en-US"/>
        </w:rPr>
        <w:t xml:space="preserve">Bộ Tài chính xin trình Chính phủ </w:t>
      </w:r>
      <w:r w:rsidR="0057139B" w:rsidRPr="00C55F74">
        <w:rPr>
          <w:sz w:val="28"/>
          <w:szCs w:val="28"/>
          <w:lang w:val="en-US"/>
        </w:rPr>
        <w:t xml:space="preserve">dự thảo Nghị </w:t>
      </w:r>
      <w:r w:rsidRPr="00C55F74">
        <w:rPr>
          <w:sz w:val="28"/>
          <w:szCs w:val="28"/>
          <w:lang w:val="en-US"/>
        </w:rPr>
        <w:t xml:space="preserve">định </w:t>
      </w:r>
      <w:r w:rsidR="0057139B" w:rsidRPr="00C55F74">
        <w:rPr>
          <w:sz w:val="28"/>
          <w:szCs w:val="28"/>
          <w:lang w:val="en-US"/>
        </w:rPr>
        <w:t>về vận động, tiếp nhận, phân phối và sử dụng các nguồn đóng góp tự nguyện hỗ trợ khắc phục khó khăn do thiên tai, dịch bệnh, sự cố; bệnh nhân mắc bệnh hiểm nghèo</w:t>
      </w:r>
      <w:r w:rsidR="009A40AE">
        <w:rPr>
          <w:sz w:val="28"/>
          <w:szCs w:val="28"/>
          <w:lang w:val="en-US"/>
        </w:rPr>
        <w:t xml:space="preserve"> </w:t>
      </w:r>
      <w:r w:rsidRPr="00C55F74">
        <w:rPr>
          <w:sz w:val="28"/>
          <w:szCs w:val="28"/>
          <w:lang w:val="en-US"/>
        </w:rPr>
        <w:t xml:space="preserve">như sau: </w:t>
      </w:r>
    </w:p>
    <w:p w:rsidR="00F24904" w:rsidRPr="00C55F74" w:rsidRDefault="00F24904" w:rsidP="00747A87">
      <w:pPr>
        <w:spacing w:before="60" w:line="276" w:lineRule="auto"/>
        <w:ind w:firstLine="709"/>
        <w:jc w:val="both"/>
        <w:rPr>
          <w:b/>
          <w:sz w:val="28"/>
          <w:szCs w:val="28"/>
          <w:lang w:val="en-US"/>
        </w:rPr>
      </w:pPr>
      <w:r w:rsidRPr="00C55F74">
        <w:rPr>
          <w:b/>
          <w:sz w:val="28"/>
          <w:szCs w:val="28"/>
        </w:rPr>
        <w:t xml:space="preserve">I. </w:t>
      </w:r>
      <w:r w:rsidR="007566E8" w:rsidRPr="00C55F74">
        <w:rPr>
          <w:b/>
          <w:sz w:val="28"/>
          <w:szCs w:val="28"/>
        </w:rPr>
        <w:t>SỰ CẦN THIẾT BAN HÀNH NGHỊ ĐỊNH</w:t>
      </w:r>
    </w:p>
    <w:p w:rsidR="00797D8C" w:rsidRPr="00C55F74" w:rsidRDefault="002262AD" w:rsidP="00747A87">
      <w:pPr>
        <w:spacing w:before="60" w:line="276" w:lineRule="auto"/>
        <w:ind w:firstLine="709"/>
        <w:jc w:val="both"/>
        <w:rPr>
          <w:sz w:val="28"/>
          <w:szCs w:val="28"/>
          <w:lang w:val="en-US"/>
        </w:rPr>
      </w:pPr>
      <w:r w:rsidRPr="00C55F74">
        <w:rPr>
          <w:sz w:val="28"/>
          <w:szCs w:val="28"/>
        </w:rPr>
        <w:t>Ngày 14/5/2008, Chính phủ ban hành Nghị định số 64/2008/NĐ-CP về vận động, tiếp nhận, phân phối và sử dụng các nguồn đóng góp tự nguyện hỗ trợ nhân dân khắc phục khó khăn do thiên tai, hỏa hoạn, sự cố nghiêm trọng, các bệnh nhân mắc bệnh hiểm nghèo (sau đây gọi là Nghị định số 64/2008/NĐ-CP), trong quá trình triển khai thực hiện, Bộ Tài chính đã ban hành Thông tư số 72/2008/TT-BTC ngày 31/7/2008 hướng dẫn thực hiện Nghị định số 64/2008/NĐ-CP, qua đó các</w:t>
      </w:r>
      <w:r w:rsidR="001720F5">
        <w:rPr>
          <w:sz w:val="28"/>
          <w:szCs w:val="28"/>
          <w:lang w:val="en-US"/>
        </w:rPr>
        <w:t xml:space="preserve"> bộ, cơ quan trung ương và</w:t>
      </w:r>
      <w:r w:rsidRPr="00C55F74">
        <w:rPr>
          <w:sz w:val="28"/>
          <w:szCs w:val="28"/>
        </w:rPr>
        <w:t xml:space="preserve"> địa phương đã tiến hành vận động, tiếp nhận, phân phối và sử dụng các nguồn đóng góp tự </w:t>
      </w:r>
      <w:r w:rsidR="007566E8" w:rsidRPr="00C55F74">
        <w:rPr>
          <w:sz w:val="28"/>
          <w:szCs w:val="28"/>
          <w:lang w:val="en-US"/>
        </w:rPr>
        <w:t>nguyện</w:t>
      </w:r>
      <w:r w:rsidRPr="00C55F74">
        <w:rPr>
          <w:sz w:val="28"/>
          <w:szCs w:val="28"/>
        </w:rPr>
        <w:t xml:space="preserve"> khi có thiên tai, hỏa hoạn, sự cố nghiêm trọng xảy ra, góp phần hỗ trợ người dân khắc phục hậu quả, ổn định cuộc sống. </w:t>
      </w:r>
    </w:p>
    <w:p w:rsidR="00F24904" w:rsidRPr="00C55F74" w:rsidRDefault="001425F7" w:rsidP="00D256A1">
      <w:pPr>
        <w:spacing w:before="60" w:line="264" w:lineRule="auto"/>
        <w:ind w:firstLine="709"/>
        <w:jc w:val="both"/>
        <w:rPr>
          <w:sz w:val="28"/>
          <w:szCs w:val="28"/>
          <w:lang w:val="en-US"/>
        </w:rPr>
      </w:pPr>
      <w:r w:rsidRPr="00C55F74">
        <w:rPr>
          <w:sz w:val="28"/>
          <w:szCs w:val="28"/>
          <w:lang w:val="en-US"/>
        </w:rPr>
        <w:lastRenderedPageBreak/>
        <w:t>Tuy nhiên</w:t>
      </w:r>
      <w:r w:rsidR="00B97490" w:rsidRPr="00C55F74">
        <w:rPr>
          <w:sz w:val="28"/>
          <w:szCs w:val="28"/>
          <w:lang w:val="en-US"/>
        </w:rPr>
        <w:t xml:space="preserve">, </w:t>
      </w:r>
      <w:r w:rsidR="00B2651E" w:rsidRPr="00C55F74">
        <w:rPr>
          <w:sz w:val="28"/>
          <w:szCs w:val="28"/>
          <w:lang w:val="en-US"/>
        </w:rPr>
        <w:t xml:space="preserve">Nghị định số 64/2008/NĐ-CP </w:t>
      </w:r>
      <w:r w:rsidR="00B97490" w:rsidRPr="00C55F74">
        <w:rPr>
          <w:sz w:val="28"/>
          <w:szCs w:val="28"/>
          <w:lang w:val="en-US"/>
        </w:rPr>
        <w:t xml:space="preserve">quy định </w:t>
      </w:r>
      <w:r w:rsidR="007566E8" w:rsidRPr="00C55F74">
        <w:rPr>
          <w:sz w:val="28"/>
          <w:szCs w:val="28"/>
          <w:lang w:val="en-US"/>
        </w:rPr>
        <w:t>về vận động, tiếp nhận, phân phối và sử dụng nguồn đóng góp tự nguyện</w:t>
      </w:r>
      <w:r w:rsidR="002262AD" w:rsidRPr="00C55F74">
        <w:rPr>
          <w:sz w:val="28"/>
          <w:szCs w:val="28"/>
        </w:rPr>
        <w:t xml:space="preserve"> đã bộc lộ một số bất cập </w:t>
      </w:r>
      <w:r w:rsidR="007566E8" w:rsidRPr="00C55F74">
        <w:rPr>
          <w:sz w:val="28"/>
          <w:szCs w:val="28"/>
          <w:lang w:val="en-US"/>
        </w:rPr>
        <w:t xml:space="preserve">trong quá trình tổ chức thực hiện </w:t>
      </w:r>
      <w:r w:rsidR="002262AD" w:rsidRPr="00C55F74">
        <w:rPr>
          <w:sz w:val="28"/>
          <w:szCs w:val="28"/>
        </w:rPr>
        <w:t>cần sửa đổi như sau:</w:t>
      </w:r>
    </w:p>
    <w:p w:rsidR="001425F7" w:rsidRPr="00C55F74" w:rsidRDefault="001425F7" w:rsidP="00D256A1">
      <w:pPr>
        <w:spacing w:before="60" w:line="264" w:lineRule="auto"/>
        <w:ind w:firstLine="709"/>
        <w:jc w:val="both"/>
        <w:rPr>
          <w:sz w:val="28"/>
          <w:szCs w:val="28"/>
          <w:lang w:val="en-US"/>
        </w:rPr>
      </w:pPr>
      <w:r w:rsidRPr="00C55F74">
        <w:rPr>
          <w:sz w:val="28"/>
          <w:szCs w:val="28"/>
          <w:lang w:val="en-US"/>
        </w:rPr>
        <w:t xml:space="preserve">1. Nghị định số 64/2008/NĐ-CP ban hành căn cứ vào Luật tổ chức Chính phủ năm 2001, Luật mặt trận Tổ quốc Việt Nam năm 1999, Luật ngân sách nhà nước năm 2002. Tuy nhiên, đến nay các Luật nêu trên đều đã được thay thế bằng: Luật tổ chức Chính phủ năm 2015, Luật mặt trận Tổ quốc Việt Nam năm 2015 và Luật ngân sách nhà nước năm 2015. Mặt khác, hiện nay có một số văn bản quy phạm pháp luật có liên quan đến hỗ trợ nhân dân khắc phục hậu quả do thiên tai đã được ban hành như Luật phòng, chống thiên tai năm 2013, Nghị định số 160/2018/NĐ-CP ngày 29/11/2018 của Chính phủ quy định chi tiết thi hành một số điều của Luật phòng, chống thiên tai, </w:t>
      </w:r>
      <w:r w:rsidRPr="00C55F74">
        <w:rPr>
          <w:sz w:val="28"/>
          <w:szCs w:val="28"/>
        </w:rPr>
        <w:t xml:space="preserve">Nghị định số 02/2017/NĐ-CP ngày 09/01/2017 của Chính phủ về cơ chế, chính sách hỗ trợ sản xuất nông nghiệp để khôi phục sản xuất vùng bị thiệt hại do thiên tai, </w:t>
      </w:r>
      <w:r w:rsidRPr="00C55F74">
        <w:rPr>
          <w:sz w:val="28"/>
          <w:szCs w:val="28"/>
          <w:lang w:val="en-US"/>
        </w:rPr>
        <w:t xml:space="preserve">dịch bệnh, Nghị định số </w:t>
      </w:r>
      <w:r w:rsidRPr="00C55F74">
        <w:rPr>
          <w:sz w:val="28"/>
          <w:szCs w:val="28"/>
        </w:rPr>
        <w:t>58/2018/NĐ-CP ngày 18/4/2018</w:t>
      </w:r>
      <w:r w:rsidRPr="00C55F74">
        <w:rPr>
          <w:sz w:val="28"/>
          <w:szCs w:val="28"/>
          <w:lang w:val="en-US"/>
        </w:rPr>
        <w:t xml:space="preserve"> của Chính phủ</w:t>
      </w:r>
      <w:r w:rsidRPr="00C55F74">
        <w:rPr>
          <w:sz w:val="28"/>
          <w:szCs w:val="28"/>
        </w:rPr>
        <w:t xml:space="preserve"> về bảo hiểm nông nghiệp</w:t>
      </w:r>
      <w:r w:rsidRPr="00C55F74">
        <w:rPr>
          <w:sz w:val="28"/>
          <w:szCs w:val="28"/>
          <w:lang w:val="en-US"/>
        </w:rPr>
        <w:t xml:space="preserve">,... </w:t>
      </w:r>
      <w:r w:rsidRPr="00D256A1">
        <w:rPr>
          <w:spacing w:val="-6"/>
          <w:sz w:val="28"/>
          <w:szCs w:val="28"/>
          <w:lang w:val="en-US"/>
        </w:rPr>
        <w:t xml:space="preserve">Vì vậy, cần phải sửa đổi Nghị định số 64/2008/NĐ-CP </w:t>
      </w:r>
      <w:bookmarkStart w:id="0" w:name="_Hlk44882955"/>
      <w:r w:rsidRPr="00D256A1">
        <w:rPr>
          <w:spacing w:val="-6"/>
          <w:sz w:val="28"/>
          <w:szCs w:val="28"/>
          <w:lang w:val="en-US"/>
        </w:rPr>
        <w:t>để đảm bảo sự phù hợp, tính thống nhất, đồng bộ với các quy định pháp luật có liên quan thời điểm hiện nay.</w:t>
      </w:r>
      <w:bookmarkEnd w:id="0"/>
    </w:p>
    <w:p w:rsidR="001425F7" w:rsidRPr="00C55F74" w:rsidRDefault="001425F7" w:rsidP="00D256A1">
      <w:pPr>
        <w:spacing w:before="60" w:line="264" w:lineRule="auto"/>
        <w:ind w:firstLine="709"/>
        <w:jc w:val="both"/>
        <w:rPr>
          <w:sz w:val="28"/>
          <w:szCs w:val="28"/>
          <w:lang w:val="en-US"/>
        </w:rPr>
      </w:pPr>
      <w:r w:rsidRPr="00C55F74">
        <w:rPr>
          <w:sz w:val="28"/>
          <w:szCs w:val="28"/>
          <w:lang w:val="en-US"/>
        </w:rPr>
        <w:t>2.</w:t>
      </w:r>
      <w:r w:rsidRPr="00C55F74">
        <w:t xml:space="preserve"> </w:t>
      </w:r>
      <w:r w:rsidRPr="00C55F74">
        <w:rPr>
          <w:sz w:val="28"/>
          <w:szCs w:val="28"/>
          <w:lang w:val="en-US"/>
        </w:rPr>
        <w:t xml:space="preserve">Phạm vi điều chỉnh của Nghị định số 64/2008/NĐ-CP chưa bao quát hết công tác vận động, tiếp nhận, phân phối và sử dụng nguồn đóng góp tự nguyện để khắc phục khó khăn cho người dân do tác động của dịch bệnh theo quy định của Luật </w:t>
      </w:r>
      <w:r w:rsidR="002D12FF">
        <w:rPr>
          <w:sz w:val="28"/>
          <w:szCs w:val="28"/>
          <w:lang w:val="en-US"/>
        </w:rPr>
        <w:t>P</w:t>
      </w:r>
      <w:r w:rsidRPr="00C55F74">
        <w:rPr>
          <w:sz w:val="28"/>
          <w:szCs w:val="28"/>
          <w:lang w:val="en-US"/>
        </w:rPr>
        <w:t>hòng, chống bệnh truyền nhiễm</w:t>
      </w:r>
      <w:r w:rsidR="00122CAD">
        <w:rPr>
          <w:sz w:val="28"/>
          <w:szCs w:val="28"/>
          <w:lang w:val="en-US"/>
        </w:rPr>
        <w:t xml:space="preserve">, Luật </w:t>
      </w:r>
      <w:r w:rsidR="002D12FF">
        <w:rPr>
          <w:sz w:val="28"/>
          <w:szCs w:val="28"/>
          <w:lang w:val="en-US"/>
        </w:rPr>
        <w:t>T</w:t>
      </w:r>
      <w:r w:rsidR="00122CAD">
        <w:rPr>
          <w:sz w:val="28"/>
          <w:szCs w:val="28"/>
          <w:lang w:val="en-US"/>
        </w:rPr>
        <w:t xml:space="preserve">hú y, Luật </w:t>
      </w:r>
      <w:r w:rsidR="002D12FF">
        <w:rPr>
          <w:sz w:val="28"/>
          <w:szCs w:val="28"/>
          <w:lang w:val="en-US"/>
        </w:rPr>
        <w:t>B</w:t>
      </w:r>
      <w:r w:rsidR="00122CAD">
        <w:rPr>
          <w:sz w:val="28"/>
          <w:szCs w:val="28"/>
          <w:lang w:val="en-US"/>
        </w:rPr>
        <w:t>ảo vệ và kiểm dịch thực vật</w:t>
      </w:r>
      <w:r w:rsidR="001720F5">
        <w:rPr>
          <w:sz w:val="28"/>
          <w:szCs w:val="28"/>
          <w:lang w:val="en-US"/>
        </w:rPr>
        <w:t>; chưa điều chỉnh đối với cá nhân thực hiện vận động, tiếp nhận, phân phối nguồn đóng góp tự nguyện trực tiếp hỗ trợ người dân gặp khó khăn do thiên tai, dịch bệnh, sự cố</w:t>
      </w:r>
      <w:r w:rsidRPr="00C55F74">
        <w:rPr>
          <w:sz w:val="28"/>
          <w:szCs w:val="28"/>
          <w:lang w:val="en-US"/>
        </w:rPr>
        <w:t>.</w:t>
      </w:r>
      <w:r w:rsidR="00122CAD">
        <w:rPr>
          <w:sz w:val="28"/>
          <w:szCs w:val="28"/>
          <w:lang w:val="en-US"/>
        </w:rPr>
        <w:t xml:space="preserve"> Đồng thời, chưa điều chỉnh đối với hoạt động của quỹ xã hội, quỹ từ thiện, cơ sở y tế, cá nhân thực hiện vận động, tiếp nhận, hỗ  trợ bệnh nhân mắc bệnh hiểm nghèo.</w:t>
      </w:r>
    </w:p>
    <w:p w:rsidR="002262AD" w:rsidRPr="00C55F74" w:rsidRDefault="000B64EC" w:rsidP="00D256A1">
      <w:pPr>
        <w:spacing w:before="60" w:line="264" w:lineRule="auto"/>
        <w:ind w:firstLine="709"/>
        <w:jc w:val="both"/>
        <w:rPr>
          <w:sz w:val="28"/>
          <w:szCs w:val="28"/>
        </w:rPr>
      </w:pPr>
      <w:r>
        <w:rPr>
          <w:sz w:val="28"/>
          <w:szCs w:val="28"/>
          <w:lang w:val="en-US"/>
        </w:rPr>
        <w:t>3</w:t>
      </w:r>
      <w:r w:rsidR="007566E8" w:rsidRPr="00C55F74">
        <w:rPr>
          <w:sz w:val="28"/>
          <w:szCs w:val="28"/>
          <w:lang w:val="en-US"/>
        </w:rPr>
        <w:t>.</w:t>
      </w:r>
      <w:r w:rsidR="002262AD" w:rsidRPr="00C55F74">
        <w:rPr>
          <w:sz w:val="28"/>
          <w:szCs w:val="28"/>
        </w:rPr>
        <w:t xml:space="preserve"> </w:t>
      </w:r>
      <w:bookmarkStart w:id="1" w:name="_Hlk44882675"/>
      <w:r w:rsidR="002262AD" w:rsidRPr="00C55F74">
        <w:rPr>
          <w:sz w:val="28"/>
          <w:szCs w:val="28"/>
        </w:rPr>
        <w:t xml:space="preserve">Thời gian để tổ chức tiếp nhận tiền, </w:t>
      </w:r>
      <w:r w:rsidR="005E61BE" w:rsidRPr="00C55F74">
        <w:rPr>
          <w:sz w:val="28"/>
          <w:szCs w:val="28"/>
        </w:rPr>
        <w:t>hiện vật</w:t>
      </w:r>
      <w:r w:rsidR="002262AD" w:rsidRPr="00C55F74">
        <w:rPr>
          <w:sz w:val="28"/>
          <w:szCs w:val="28"/>
        </w:rPr>
        <w:t xml:space="preserve"> </w:t>
      </w:r>
      <w:r w:rsidR="0041035D">
        <w:rPr>
          <w:sz w:val="28"/>
          <w:szCs w:val="28"/>
        </w:rPr>
        <w:t>đóng góp tự nguyện</w:t>
      </w:r>
      <w:r w:rsidR="002262AD" w:rsidRPr="00C55F74">
        <w:rPr>
          <w:sz w:val="28"/>
          <w:szCs w:val="28"/>
        </w:rPr>
        <w:t xml:space="preserve"> sau mỗi đợt thiên tai, sự cố theo quy định hiện nay là </w:t>
      </w:r>
      <w:r w:rsidR="00E652EC" w:rsidRPr="00C55F74">
        <w:rPr>
          <w:sz w:val="28"/>
          <w:szCs w:val="28"/>
          <w:lang w:val="en-US"/>
        </w:rPr>
        <w:t>không quá 60</w:t>
      </w:r>
      <w:r w:rsidR="002262AD" w:rsidRPr="00C55F74">
        <w:rPr>
          <w:sz w:val="28"/>
          <w:szCs w:val="28"/>
        </w:rPr>
        <w:t xml:space="preserve"> ngày được các địa phương nhận định là còn ngắn</w:t>
      </w:r>
      <w:bookmarkEnd w:id="1"/>
      <w:r w:rsidR="002262AD" w:rsidRPr="00C55F74">
        <w:rPr>
          <w:sz w:val="28"/>
          <w:szCs w:val="28"/>
        </w:rPr>
        <w:t xml:space="preserve">, đặc biệt là đối với công tác tiếp nhận tiền, </w:t>
      </w:r>
      <w:r w:rsidR="005E61BE" w:rsidRPr="00C55F74">
        <w:rPr>
          <w:sz w:val="28"/>
          <w:szCs w:val="28"/>
        </w:rPr>
        <w:t>hiện vật</w:t>
      </w:r>
      <w:r w:rsidR="002262AD" w:rsidRPr="00C55F74">
        <w:rPr>
          <w:sz w:val="28"/>
          <w:szCs w:val="28"/>
        </w:rPr>
        <w:t xml:space="preserve"> </w:t>
      </w:r>
      <w:r w:rsidR="0041035D">
        <w:rPr>
          <w:sz w:val="28"/>
          <w:szCs w:val="28"/>
        </w:rPr>
        <w:t>đóng góp tự nguyện</w:t>
      </w:r>
      <w:r w:rsidR="002262AD" w:rsidRPr="00C55F74">
        <w:rPr>
          <w:sz w:val="28"/>
          <w:szCs w:val="28"/>
        </w:rPr>
        <w:t xml:space="preserve"> của các tổ chức, cá nhân nước ngoài, đồng bào người Việt sinh sống tại nước ngoài. Đối với một số đợt thiên tai gây hậu quả nghiêm trọng, số lượng tiền, </w:t>
      </w:r>
      <w:r w:rsidR="005E61BE" w:rsidRPr="00C55F74">
        <w:rPr>
          <w:sz w:val="28"/>
          <w:szCs w:val="28"/>
        </w:rPr>
        <w:t>hiện vật</w:t>
      </w:r>
      <w:r w:rsidR="002262AD" w:rsidRPr="00C55F74">
        <w:rPr>
          <w:sz w:val="28"/>
          <w:szCs w:val="28"/>
        </w:rPr>
        <w:t xml:space="preserve"> </w:t>
      </w:r>
      <w:r w:rsidR="0041035D">
        <w:rPr>
          <w:sz w:val="28"/>
          <w:szCs w:val="28"/>
        </w:rPr>
        <w:t>đóng góp tự nguyện</w:t>
      </w:r>
      <w:r w:rsidR="002262AD" w:rsidRPr="00C55F74">
        <w:rPr>
          <w:sz w:val="28"/>
          <w:szCs w:val="28"/>
        </w:rPr>
        <w:t xml:space="preserve"> lớn dẫn đến công tác tiếp nhận mất nhiều thời gian và công sức. Đồng thời, tiền, </w:t>
      </w:r>
      <w:r w:rsidR="005E61BE" w:rsidRPr="00C55F74">
        <w:rPr>
          <w:sz w:val="28"/>
          <w:szCs w:val="28"/>
        </w:rPr>
        <w:t>hiện vật</w:t>
      </w:r>
      <w:r w:rsidR="002262AD" w:rsidRPr="00C55F74">
        <w:rPr>
          <w:sz w:val="28"/>
          <w:szCs w:val="28"/>
        </w:rPr>
        <w:t xml:space="preserve"> </w:t>
      </w:r>
      <w:r w:rsidR="0041035D">
        <w:rPr>
          <w:sz w:val="28"/>
          <w:szCs w:val="28"/>
        </w:rPr>
        <w:t>đóng góp tự nguyện</w:t>
      </w:r>
      <w:r w:rsidR="002262AD" w:rsidRPr="00C55F74">
        <w:rPr>
          <w:sz w:val="28"/>
          <w:szCs w:val="28"/>
        </w:rPr>
        <w:t xml:space="preserve"> được các tổ chức, cá nhân đóng góp cụ thể cho cá nhân, địa bàn, nội dung nào thì cần được tiếp </w:t>
      </w:r>
      <w:r w:rsidR="005C0923" w:rsidRPr="00C55F74">
        <w:rPr>
          <w:sz w:val="28"/>
          <w:szCs w:val="28"/>
          <w:lang w:val="en-US"/>
        </w:rPr>
        <w:t>nhận</w:t>
      </w:r>
      <w:r w:rsidR="002262AD" w:rsidRPr="00C55F74">
        <w:rPr>
          <w:sz w:val="28"/>
          <w:szCs w:val="28"/>
        </w:rPr>
        <w:t xml:space="preserve">, phân phối và sử dụng đúng địa chỉ. Thời gian tiếp nhận không đủ </w:t>
      </w:r>
      <w:bookmarkStart w:id="2" w:name="_Hlk44882687"/>
      <w:r w:rsidR="002262AD" w:rsidRPr="00C55F74">
        <w:rPr>
          <w:sz w:val="28"/>
          <w:szCs w:val="28"/>
        </w:rPr>
        <w:t xml:space="preserve">có thể dẫn đến việc sử dụng không đúng mục đích tiền, </w:t>
      </w:r>
      <w:r w:rsidR="005E61BE" w:rsidRPr="00C55F74">
        <w:rPr>
          <w:sz w:val="28"/>
          <w:szCs w:val="28"/>
        </w:rPr>
        <w:t>hiện vật</w:t>
      </w:r>
      <w:r w:rsidR="002262AD" w:rsidRPr="00C55F74">
        <w:rPr>
          <w:sz w:val="28"/>
          <w:szCs w:val="28"/>
        </w:rPr>
        <w:t xml:space="preserve"> </w:t>
      </w:r>
      <w:r w:rsidR="0041035D">
        <w:rPr>
          <w:sz w:val="28"/>
          <w:szCs w:val="28"/>
        </w:rPr>
        <w:t>đóng góp tự nguyện</w:t>
      </w:r>
      <w:bookmarkEnd w:id="2"/>
      <w:r w:rsidR="002262AD" w:rsidRPr="00C55F74">
        <w:rPr>
          <w:sz w:val="28"/>
          <w:szCs w:val="28"/>
        </w:rPr>
        <w:t>.</w:t>
      </w:r>
    </w:p>
    <w:p w:rsidR="004748D9" w:rsidRPr="00C55F74" w:rsidRDefault="000B64EC" w:rsidP="00D256A1">
      <w:pPr>
        <w:spacing w:before="60" w:line="264" w:lineRule="auto"/>
        <w:ind w:firstLine="709"/>
        <w:jc w:val="both"/>
        <w:rPr>
          <w:sz w:val="28"/>
          <w:szCs w:val="28"/>
          <w:lang w:val="en-US"/>
        </w:rPr>
      </w:pPr>
      <w:r>
        <w:rPr>
          <w:sz w:val="28"/>
          <w:szCs w:val="28"/>
          <w:lang w:val="en-US"/>
        </w:rPr>
        <w:t>4</w:t>
      </w:r>
      <w:r w:rsidR="007566E8" w:rsidRPr="00C55F74">
        <w:rPr>
          <w:sz w:val="28"/>
          <w:szCs w:val="28"/>
          <w:lang w:val="en-US"/>
        </w:rPr>
        <w:t>.</w:t>
      </w:r>
      <w:r w:rsidR="002262AD" w:rsidRPr="00C55F74">
        <w:rPr>
          <w:sz w:val="28"/>
          <w:szCs w:val="28"/>
        </w:rPr>
        <w:t xml:space="preserve"> Hiện nay, các nội dung chi từ nguồn vận động, đóng góp tự nguyện chủ yếu tập trung vào việc cứu đói, cứu rét (lương thực, thực phẩm, chăn màn, quần áo, thuốc chữa bệnh…), cấp cứu người bị thương, hỗ trợ gia đình có người chết, người bị nạn; hỗ trợ xây dựng nhà bị đổ, bị trôi, bị hư hỏng nặng do ảnh hưởng </w:t>
      </w:r>
      <w:r w:rsidR="002262AD" w:rsidRPr="00C55F74">
        <w:rPr>
          <w:sz w:val="28"/>
          <w:szCs w:val="28"/>
        </w:rPr>
        <w:lastRenderedPageBreak/>
        <w:t>của thiên tai, sự cố nhằm ổn định cuộc sống trước mắt đối với nạn nhân, thân nhân của nạn nhân.</w:t>
      </w:r>
      <w:r w:rsidR="004748D9" w:rsidRPr="00C55F74">
        <w:rPr>
          <w:sz w:val="28"/>
          <w:szCs w:val="28"/>
        </w:rPr>
        <w:t xml:space="preserve"> Trong khi đó, cơ sở hạ tầng vùng thiên tai cũng bị thiệt hại, đặc biệt là thủy lợi nội đồng; giao thông thôn, xã; những công trình này chủ yếu được đầu tư từ nguồn huy động động nhân dân đóng góp nên khó khăn trong việc sửa chữa, khôi phục. </w:t>
      </w:r>
      <w:r w:rsidR="00A17320" w:rsidRPr="00C55F74">
        <w:rPr>
          <w:sz w:val="28"/>
          <w:szCs w:val="28"/>
          <w:lang w:val="en-US"/>
        </w:rPr>
        <w:t xml:space="preserve">Việc chưa có quy định về nội dung chi </w:t>
      </w:r>
      <w:r w:rsidR="005C0923" w:rsidRPr="00C55F74">
        <w:rPr>
          <w:sz w:val="28"/>
          <w:szCs w:val="28"/>
          <w:lang w:val="en-US"/>
        </w:rPr>
        <w:t>sửa chữa</w:t>
      </w:r>
      <w:r w:rsidR="00A17320" w:rsidRPr="00C55F74">
        <w:rPr>
          <w:sz w:val="28"/>
          <w:szCs w:val="28"/>
          <w:lang w:val="en-US"/>
        </w:rPr>
        <w:t xml:space="preserve"> cơ sở hạ</w:t>
      </w:r>
      <w:r w:rsidR="005C0923" w:rsidRPr="00C55F74">
        <w:rPr>
          <w:sz w:val="28"/>
          <w:szCs w:val="28"/>
          <w:lang w:val="en-US"/>
        </w:rPr>
        <w:t xml:space="preserve"> tầng vùng bị thiên tai là chưa phù hợp với quy định tại Luật phòng, chống thiên tai</w:t>
      </w:r>
      <w:r w:rsidR="001720F5">
        <w:rPr>
          <w:sz w:val="28"/>
          <w:szCs w:val="28"/>
          <w:lang w:val="en-US"/>
        </w:rPr>
        <w:t xml:space="preserve"> năm 2013</w:t>
      </w:r>
      <w:r w:rsidR="00B53E35" w:rsidRPr="00C55F74">
        <w:rPr>
          <w:sz w:val="28"/>
          <w:szCs w:val="28"/>
        </w:rPr>
        <w:t>.</w:t>
      </w:r>
      <w:bookmarkStart w:id="3" w:name="_GoBack"/>
      <w:bookmarkEnd w:id="3"/>
    </w:p>
    <w:p w:rsidR="00520EAB" w:rsidRPr="00C55F74" w:rsidRDefault="000B64EC" w:rsidP="00D256A1">
      <w:pPr>
        <w:spacing w:before="60" w:line="264" w:lineRule="auto"/>
        <w:ind w:firstLine="709"/>
        <w:jc w:val="both"/>
        <w:rPr>
          <w:sz w:val="28"/>
          <w:szCs w:val="28"/>
        </w:rPr>
      </w:pPr>
      <w:r>
        <w:rPr>
          <w:sz w:val="28"/>
          <w:szCs w:val="28"/>
          <w:lang w:val="en-US"/>
        </w:rPr>
        <w:t>5</w:t>
      </w:r>
      <w:r w:rsidR="007566E8" w:rsidRPr="00C55F74">
        <w:rPr>
          <w:sz w:val="28"/>
          <w:szCs w:val="28"/>
          <w:lang w:val="en-US"/>
        </w:rPr>
        <w:t>.</w:t>
      </w:r>
      <w:r w:rsidR="00520EAB" w:rsidRPr="00C55F74">
        <w:rPr>
          <w:sz w:val="28"/>
          <w:szCs w:val="28"/>
        </w:rPr>
        <w:t xml:space="preserve"> </w:t>
      </w:r>
      <w:bookmarkStart w:id="4" w:name="_Hlk44882789"/>
      <w:r w:rsidR="0016003A" w:rsidRPr="00C55F74">
        <w:rPr>
          <w:sz w:val="28"/>
          <w:szCs w:val="28"/>
          <w:lang w:val="en-US"/>
        </w:rPr>
        <w:t>C</w:t>
      </w:r>
      <w:r w:rsidR="00520EAB" w:rsidRPr="00C55F74">
        <w:rPr>
          <w:sz w:val="28"/>
          <w:szCs w:val="28"/>
        </w:rPr>
        <w:t>hưa</w:t>
      </w:r>
      <w:r w:rsidR="00A17320" w:rsidRPr="00C55F74">
        <w:rPr>
          <w:sz w:val="28"/>
          <w:szCs w:val="28"/>
          <w:lang w:val="en-US"/>
        </w:rPr>
        <w:t xml:space="preserve"> có</w:t>
      </w:r>
      <w:r w:rsidR="00520EAB" w:rsidRPr="00C55F74">
        <w:rPr>
          <w:sz w:val="28"/>
          <w:szCs w:val="28"/>
        </w:rPr>
        <w:t xml:space="preserve"> quy định hình thức hỗ trợ (bằng tiền hay hiện vật) </w:t>
      </w:r>
      <w:r w:rsidR="00F94A65" w:rsidRPr="00C55F74">
        <w:rPr>
          <w:sz w:val="28"/>
          <w:szCs w:val="28"/>
        </w:rPr>
        <w:t>từ</w:t>
      </w:r>
      <w:r w:rsidR="00520EAB" w:rsidRPr="00C55F74">
        <w:rPr>
          <w:sz w:val="28"/>
          <w:szCs w:val="28"/>
        </w:rPr>
        <w:t xml:space="preserve"> nguồn đóng góp tự nguyện của các tổ ch</w:t>
      </w:r>
      <w:r w:rsidR="00F94A65" w:rsidRPr="00C55F74">
        <w:rPr>
          <w:sz w:val="28"/>
          <w:szCs w:val="28"/>
        </w:rPr>
        <w:t xml:space="preserve">ức, cá nhân trong và ngoài nước để thực hiện các nội dung chi hỗ trợ </w:t>
      </w:r>
      <w:r w:rsidR="00A17320" w:rsidRPr="00C55F74">
        <w:rPr>
          <w:sz w:val="28"/>
          <w:szCs w:val="28"/>
          <w:lang w:val="en-US"/>
        </w:rPr>
        <w:t xml:space="preserve">khắc phục khó khăn do </w:t>
      </w:r>
      <w:r w:rsidR="00BC6FEF" w:rsidRPr="00C55F74">
        <w:rPr>
          <w:sz w:val="28"/>
          <w:szCs w:val="28"/>
          <w:lang w:val="en-US"/>
        </w:rPr>
        <w:t>thiên tai, dịch bệnh, sự cố</w:t>
      </w:r>
      <w:bookmarkEnd w:id="4"/>
      <w:r w:rsidR="00F94A65" w:rsidRPr="00C55F74">
        <w:rPr>
          <w:sz w:val="28"/>
          <w:szCs w:val="28"/>
        </w:rPr>
        <w:t>.</w:t>
      </w:r>
    </w:p>
    <w:p w:rsidR="0016003A" w:rsidRPr="00C55F74" w:rsidRDefault="000B64EC" w:rsidP="00D256A1">
      <w:pPr>
        <w:spacing w:before="60" w:line="264" w:lineRule="auto"/>
        <w:ind w:firstLine="709"/>
        <w:jc w:val="both"/>
        <w:rPr>
          <w:sz w:val="28"/>
          <w:szCs w:val="28"/>
          <w:lang w:val="en-US"/>
        </w:rPr>
      </w:pPr>
      <w:r>
        <w:rPr>
          <w:sz w:val="28"/>
          <w:szCs w:val="28"/>
          <w:lang w:val="en-US"/>
        </w:rPr>
        <w:t>6</w:t>
      </w:r>
      <w:r w:rsidR="007566E8" w:rsidRPr="00C55F74">
        <w:rPr>
          <w:sz w:val="28"/>
          <w:szCs w:val="28"/>
          <w:lang w:val="en-US"/>
        </w:rPr>
        <w:t>.</w:t>
      </w:r>
      <w:r w:rsidR="00F94A65" w:rsidRPr="00C55F74">
        <w:rPr>
          <w:sz w:val="28"/>
          <w:szCs w:val="28"/>
        </w:rPr>
        <w:t xml:space="preserve"> Khi tổ chức thực hiện </w:t>
      </w:r>
      <w:r w:rsidR="00A17320" w:rsidRPr="00C55F74">
        <w:rPr>
          <w:sz w:val="28"/>
          <w:szCs w:val="28"/>
          <w:lang w:val="en-US"/>
        </w:rPr>
        <w:t>vận động, tiếp nhận, phân phối và sử dụng nguồn đóng góp tự nguyện</w:t>
      </w:r>
      <w:r w:rsidR="00520EAB" w:rsidRPr="00C55F74">
        <w:rPr>
          <w:sz w:val="28"/>
          <w:szCs w:val="28"/>
        </w:rPr>
        <w:t xml:space="preserve">, </w:t>
      </w:r>
      <w:bookmarkStart w:id="5" w:name="_Hlk44882860"/>
      <w:r w:rsidR="00520EAB" w:rsidRPr="00C55F74">
        <w:rPr>
          <w:sz w:val="28"/>
          <w:szCs w:val="28"/>
        </w:rPr>
        <w:t>một số địa phương còn gặp khó khăn trong việc phối hợp giữa các cơ quan, đơn vị tại địa phương</w:t>
      </w:r>
      <w:r w:rsidR="00F94A65" w:rsidRPr="00C55F74">
        <w:rPr>
          <w:sz w:val="28"/>
          <w:szCs w:val="28"/>
        </w:rPr>
        <w:t xml:space="preserve"> như Ủy ban Mặt trận Tổ quốc Việt Nam, Hội Chữ thập đỏ</w:t>
      </w:r>
      <w:r w:rsidR="001720F5">
        <w:rPr>
          <w:sz w:val="28"/>
          <w:szCs w:val="28"/>
          <w:lang w:val="en-US"/>
        </w:rPr>
        <w:t xml:space="preserve"> các cấp</w:t>
      </w:r>
      <w:r w:rsidR="00F94A65" w:rsidRPr="00C55F74">
        <w:rPr>
          <w:sz w:val="28"/>
          <w:szCs w:val="28"/>
        </w:rPr>
        <w:t xml:space="preserve">, </w:t>
      </w:r>
      <w:r w:rsidR="001720F5">
        <w:rPr>
          <w:sz w:val="28"/>
          <w:szCs w:val="28"/>
          <w:lang w:val="en-US"/>
        </w:rPr>
        <w:t>cơ quan:</w:t>
      </w:r>
      <w:r w:rsidR="00F94A65" w:rsidRPr="00C55F74">
        <w:rPr>
          <w:sz w:val="28"/>
          <w:szCs w:val="28"/>
        </w:rPr>
        <w:t xml:space="preserve"> Lao động – Thương binh và Xã hội, </w:t>
      </w:r>
      <w:r w:rsidR="009C0911" w:rsidRPr="00C55F74">
        <w:rPr>
          <w:sz w:val="28"/>
          <w:szCs w:val="28"/>
        </w:rPr>
        <w:t xml:space="preserve">Nông nghiệp và Phát triển nông thôn, </w:t>
      </w:r>
      <w:r w:rsidR="00F94A65" w:rsidRPr="00C55F74">
        <w:rPr>
          <w:sz w:val="28"/>
          <w:szCs w:val="28"/>
        </w:rPr>
        <w:t>Tài chính,..</w:t>
      </w:r>
      <w:r w:rsidR="00520EAB" w:rsidRPr="00C55F74">
        <w:rPr>
          <w:sz w:val="28"/>
          <w:szCs w:val="28"/>
        </w:rPr>
        <w:t>.</w:t>
      </w:r>
      <w:bookmarkEnd w:id="5"/>
    </w:p>
    <w:p w:rsidR="00FA1BCA" w:rsidRPr="00C55F74" w:rsidRDefault="00FA1BCA" w:rsidP="00D256A1">
      <w:pPr>
        <w:spacing w:before="60" w:line="264" w:lineRule="auto"/>
        <w:ind w:firstLine="709"/>
        <w:jc w:val="both"/>
        <w:rPr>
          <w:sz w:val="28"/>
          <w:szCs w:val="28"/>
          <w:lang w:val="en-US"/>
        </w:rPr>
      </w:pPr>
      <w:r w:rsidRPr="00C55F74">
        <w:rPr>
          <w:sz w:val="28"/>
          <w:szCs w:val="28"/>
          <w:lang w:val="en-US"/>
        </w:rPr>
        <w:t>Từ tình hình trên, việc xây dựng Nghị định</w:t>
      </w:r>
      <w:r w:rsidRPr="00C55F74">
        <w:rPr>
          <w:sz w:val="28"/>
          <w:szCs w:val="28"/>
        </w:rPr>
        <w:t xml:space="preserve"> của Chính phủ về vận động, tiếp nhận, phân phối và sử dụng các nguồn đóng góp tự nguyện hỗ trợ nhân dân khắc phục khó khăn do </w:t>
      </w:r>
      <w:r w:rsidR="00BC6FEF" w:rsidRPr="00C55F74">
        <w:rPr>
          <w:sz w:val="28"/>
          <w:szCs w:val="28"/>
        </w:rPr>
        <w:t>thiên tai, dịch bệnh, sự cố</w:t>
      </w:r>
      <w:r w:rsidRPr="00C55F74">
        <w:rPr>
          <w:sz w:val="28"/>
          <w:szCs w:val="28"/>
          <w:lang w:val="en-US"/>
        </w:rPr>
        <w:t>;</w:t>
      </w:r>
      <w:r w:rsidRPr="00C55F74">
        <w:rPr>
          <w:sz w:val="28"/>
          <w:szCs w:val="28"/>
        </w:rPr>
        <w:t xml:space="preserve"> các bệnh nhân mắc bệnh hiểm nghèo</w:t>
      </w:r>
      <w:r w:rsidRPr="00C55F74">
        <w:rPr>
          <w:sz w:val="28"/>
          <w:szCs w:val="28"/>
          <w:lang w:val="en-US"/>
        </w:rPr>
        <w:t xml:space="preserve"> là cần thiết.</w:t>
      </w:r>
    </w:p>
    <w:p w:rsidR="00A864D1" w:rsidRPr="00C55F74" w:rsidRDefault="00B66389" w:rsidP="00D256A1">
      <w:pPr>
        <w:spacing w:before="60" w:line="264" w:lineRule="auto"/>
        <w:ind w:firstLine="709"/>
        <w:jc w:val="both"/>
        <w:rPr>
          <w:b/>
          <w:sz w:val="28"/>
          <w:szCs w:val="28"/>
        </w:rPr>
      </w:pPr>
      <w:r w:rsidRPr="00C55F74">
        <w:rPr>
          <w:b/>
          <w:sz w:val="28"/>
          <w:szCs w:val="28"/>
          <w:lang w:val="en-US"/>
        </w:rPr>
        <w:t xml:space="preserve">II. </w:t>
      </w:r>
      <w:r w:rsidR="00A864D1" w:rsidRPr="00C55F74">
        <w:rPr>
          <w:b/>
          <w:sz w:val="28"/>
          <w:szCs w:val="28"/>
        </w:rPr>
        <w:t xml:space="preserve">QUAN ĐIỂM </w:t>
      </w:r>
      <w:r w:rsidR="00D87CD3" w:rsidRPr="00C55F74">
        <w:rPr>
          <w:b/>
          <w:sz w:val="28"/>
          <w:szCs w:val="28"/>
        </w:rPr>
        <w:t>XÂY DỰNG NGHỊ ĐỊNH</w:t>
      </w:r>
    </w:p>
    <w:p w:rsidR="00A864D1" w:rsidRPr="00C55F74" w:rsidRDefault="00A864D1" w:rsidP="00D256A1">
      <w:pPr>
        <w:spacing w:before="60" w:line="264" w:lineRule="auto"/>
        <w:ind w:firstLine="709"/>
        <w:jc w:val="both"/>
        <w:rPr>
          <w:sz w:val="28"/>
          <w:szCs w:val="28"/>
        </w:rPr>
      </w:pPr>
      <w:r w:rsidRPr="00C55F74">
        <w:rPr>
          <w:sz w:val="28"/>
          <w:szCs w:val="28"/>
        </w:rPr>
        <w:t xml:space="preserve">1. Thực hiện </w:t>
      </w:r>
      <w:r w:rsidR="00F52169" w:rsidRPr="00C55F74">
        <w:rPr>
          <w:sz w:val="28"/>
          <w:szCs w:val="28"/>
        </w:rPr>
        <w:t xml:space="preserve">thống nhất về hoạt động vận động, tiếp nhận, phân phối và sử dụng nguồn đóng góp tự nguyện hỗ trợ nhân dân khắc phục khó khăn do </w:t>
      </w:r>
      <w:r w:rsidR="00BC6FEF" w:rsidRPr="00C55F74">
        <w:rPr>
          <w:sz w:val="28"/>
          <w:szCs w:val="28"/>
        </w:rPr>
        <w:t>thiên tai, dịch bệnh, sự cố</w:t>
      </w:r>
      <w:r w:rsidR="00F52169" w:rsidRPr="00C55F74">
        <w:rPr>
          <w:sz w:val="28"/>
          <w:szCs w:val="28"/>
        </w:rPr>
        <w:t>, các bệnh nhân mắc bệnh hiểm nghèo trên phạm vi cả nước, giữa các cơ quan, tổ chức chính trị - xã hội.</w:t>
      </w:r>
    </w:p>
    <w:p w:rsidR="00F52169" w:rsidRPr="00C55F74" w:rsidRDefault="005437A2" w:rsidP="00D256A1">
      <w:pPr>
        <w:spacing w:before="60" w:line="264" w:lineRule="auto"/>
        <w:ind w:firstLine="709"/>
        <w:jc w:val="both"/>
        <w:rPr>
          <w:sz w:val="28"/>
          <w:szCs w:val="28"/>
          <w:lang w:val="en-US"/>
        </w:rPr>
      </w:pPr>
      <w:r w:rsidRPr="00C55F74">
        <w:rPr>
          <w:sz w:val="28"/>
          <w:szCs w:val="28"/>
        </w:rPr>
        <w:t xml:space="preserve">2. Quy định rõ ràng, cụ thể các nội dung về </w:t>
      </w:r>
      <w:r w:rsidR="00192292" w:rsidRPr="00C55F74">
        <w:rPr>
          <w:sz w:val="28"/>
          <w:szCs w:val="28"/>
          <w:lang w:val="en-US"/>
        </w:rPr>
        <w:t>phạm vi điều chỉnh,</w:t>
      </w:r>
      <w:r w:rsidR="00A17320" w:rsidRPr="00C55F74">
        <w:rPr>
          <w:sz w:val="28"/>
          <w:szCs w:val="28"/>
          <w:lang w:val="en-US"/>
        </w:rPr>
        <w:t xml:space="preserve"> đối tượng áp dụng,</w:t>
      </w:r>
      <w:r w:rsidR="00192292" w:rsidRPr="00C55F74">
        <w:rPr>
          <w:sz w:val="28"/>
          <w:szCs w:val="28"/>
          <w:lang w:val="en-US"/>
        </w:rPr>
        <w:t xml:space="preserve"> </w:t>
      </w:r>
      <w:r w:rsidR="00EF61B0" w:rsidRPr="00C55F74">
        <w:rPr>
          <w:sz w:val="28"/>
          <w:szCs w:val="28"/>
        </w:rPr>
        <w:t>cơ quan kêu gọi vận động, thời gian vận động, tiếp nhận, các nội dung chi từ nguồn đóng góp tự nguyện</w:t>
      </w:r>
      <w:r w:rsidRPr="00C55F74">
        <w:rPr>
          <w:sz w:val="28"/>
          <w:szCs w:val="28"/>
        </w:rPr>
        <w:t xml:space="preserve">, tạo điều kiện thuận lợi cho </w:t>
      </w:r>
      <w:r w:rsidR="001720F5">
        <w:rPr>
          <w:sz w:val="28"/>
          <w:szCs w:val="28"/>
          <w:lang w:val="en-US"/>
        </w:rPr>
        <w:t xml:space="preserve">các bộ, cơ quan trung ương và </w:t>
      </w:r>
      <w:r w:rsidRPr="00C55F74">
        <w:rPr>
          <w:sz w:val="28"/>
          <w:szCs w:val="28"/>
        </w:rPr>
        <w:t xml:space="preserve">chính quyền địa phương, đoàn thể, người dân </w:t>
      </w:r>
      <w:r w:rsidR="00593DFA" w:rsidRPr="00C55F74">
        <w:rPr>
          <w:sz w:val="28"/>
          <w:szCs w:val="28"/>
          <w:lang w:val="en-US"/>
        </w:rPr>
        <w:t>và tránh chồng chéo</w:t>
      </w:r>
      <w:r w:rsidR="00593DFA" w:rsidRPr="00C55F74">
        <w:rPr>
          <w:sz w:val="28"/>
          <w:szCs w:val="28"/>
        </w:rPr>
        <w:t xml:space="preserve"> </w:t>
      </w:r>
      <w:r w:rsidRPr="00C55F74">
        <w:rPr>
          <w:sz w:val="28"/>
          <w:szCs w:val="28"/>
        </w:rPr>
        <w:t xml:space="preserve">trong việc triển khai thực hiện vận động, tiếp nhận, phân phối và sử dụng nguồn </w:t>
      </w:r>
      <w:r w:rsidR="00EF61B0" w:rsidRPr="00C55F74">
        <w:rPr>
          <w:sz w:val="28"/>
          <w:szCs w:val="28"/>
        </w:rPr>
        <w:t>lực này</w:t>
      </w:r>
      <w:r w:rsidR="00593DFA" w:rsidRPr="00C55F74">
        <w:rPr>
          <w:sz w:val="28"/>
          <w:szCs w:val="28"/>
          <w:lang w:val="en-US"/>
        </w:rPr>
        <w:t>.</w:t>
      </w:r>
    </w:p>
    <w:p w:rsidR="005437A2" w:rsidRDefault="005437A2" w:rsidP="00D256A1">
      <w:pPr>
        <w:spacing w:before="60" w:line="264" w:lineRule="auto"/>
        <w:ind w:firstLine="709"/>
        <w:jc w:val="both"/>
        <w:rPr>
          <w:sz w:val="28"/>
          <w:szCs w:val="28"/>
          <w:lang w:val="en-US"/>
        </w:rPr>
      </w:pPr>
      <w:r w:rsidRPr="00C55F74">
        <w:rPr>
          <w:sz w:val="28"/>
          <w:szCs w:val="28"/>
        </w:rPr>
        <w:t>3. Công khai, minh bạch, sử dụng hiệu quả nguồn đóng góp tự nguyện của tổ chức, cá nhân hỗ trợ</w:t>
      </w:r>
      <w:r w:rsidR="00EF61B0" w:rsidRPr="00C55F74">
        <w:rPr>
          <w:sz w:val="28"/>
          <w:szCs w:val="28"/>
        </w:rPr>
        <w:t xml:space="preserve"> khắc phục khó khăn</w:t>
      </w:r>
      <w:r w:rsidRPr="00C55F74">
        <w:rPr>
          <w:sz w:val="28"/>
          <w:szCs w:val="28"/>
        </w:rPr>
        <w:t>, từ đó tạo dựng niềm tin, khuyến khích sự tha</w:t>
      </w:r>
      <w:r w:rsidR="00EF61B0" w:rsidRPr="00C55F74">
        <w:rPr>
          <w:sz w:val="28"/>
          <w:szCs w:val="28"/>
        </w:rPr>
        <w:t xml:space="preserve">m gia của các tổ chức, cá nhân khi có </w:t>
      </w:r>
      <w:r w:rsidR="00BC6FEF" w:rsidRPr="00C55F74">
        <w:rPr>
          <w:sz w:val="28"/>
          <w:szCs w:val="28"/>
        </w:rPr>
        <w:t>thiên tai, dịch bệnh, sự cố</w:t>
      </w:r>
      <w:r w:rsidR="00A17320" w:rsidRPr="00C55F74">
        <w:rPr>
          <w:sz w:val="28"/>
          <w:szCs w:val="28"/>
          <w:lang w:val="en-US"/>
        </w:rPr>
        <w:t>; hỗ trợ bệnh nhân mắc bệnh hiểm nghèo</w:t>
      </w:r>
      <w:r w:rsidR="00303E61">
        <w:rPr>
          <w:sz w:val="28"/>
          <w:szCs w:val="28"/>
          <w:lang w:val="en-US"/>
        </w:rPr>
        <w:t xml:space="preserve">, </w:t>
      </w:r>
      <w:r w:rsidR="00EF61B0" w:rsidRPr="00C55F74">
        <w:rPr>
          <w:sz w:val="28"/>
          <w:szCs w:val="28"/>
        </w:rPr>
        <w:t>phát huy sức mạnh đại đoàn kết dân tộc.</w:t>
      </w:r>
    </w:p>
    <w:p w:rsidR="00FD3A5F" w:rsidRPr="00C55F74" w:rsidRDefault="00FD3A5F" w:rsidP="00D256A1">
      <w:pPr>
        <w:spacing w:before="60" w:line="264" w:lineRule="auto"/>
        <w:ind w:firstLine="709"/>
        <w:jc w:val="both"/>
        <w:rPr>
          <w:b/>
          <w:sz w:val="28"/>
          <w:szCs w:val="28"/>
          <w:lang w:val="en-US"/>
        </w:rPr>
      </w:pPr>
      <w:r w:rsidRPr="00C55F74">
        <w:rPr>
          <w:b/>
          <w:sz w:val="28"/>
          <w:szCs w:val="28"/>
          <w:lang w:val="en-US"/>
        </w:rPr>
        <w:t>I</w:t>
      </w:r>
      <w:r w:rsidR="00D637D9" w:rsidRPr="00C55F74">
        <w:rPr>
          <w:b/>
          <w:sz w:val="28"/>
          <w:szCs w:val="28"/>
          <w:lang w:val="en-US"/>
        </w:rPr>
        <w:t>II</w:t>
      </w:r>
      <w:r w:rsidRPr="00C55F74">
        <w:rPr>
          <w:b/>
          <w:sz w:val="28"/>
          <w:szCs w:val="28"/>
          <w:lang w:val="en-US"/>
        </w:rPr>
        <w:t xml:space="preserve">. CĂN CỨ PHÁP LÝ </w:t>
      </w:r>
      <w:r w:rsidR="00BC6FEF" w:rsidRPr="00C55F74">
        <w:rPr>
          <w:b/>
          <w:sz w:val="28"/>
          <w:szCs w:val="28"/>
          <w:lang w:val="en-US"/>
        </w:rPr>
        <w:t>BAN HÀNH</w:t>
      </w:r>
      <w:r w:rsidRPr="00C55F74">
        <w:rPr>
          <w:b/>
          <w:sz w:val="28"/>
          <w:szCs w:val="28"/>
          <w:lang w:val="en-US"/>
        </w:rPr>
        <w:t xml:space="preserve"> NGHỊ ĐỊNH</w:t>
      </w:r>
    </w:p>
    <w:p w:rsidR="002E3BDE" w:rsidRPr="00C55F74" w:rsidRDefault="00BC6FEF" w:rsidP="00D256A1">
      <w:pPr>
        <w:spacing w:before="60" w:line="264" w:lineRule="auto"/>
        <w:ind w:firstLine="709"/>
        <w:jc w:val="both"/>
        <w:rPr>
          <w:sz w:val="28"/>
          <w:szCs w:val="28"/>
          <w:lang w:val="en-US"/>
        </w:rPr>
      </w:pPr>
      <w:r w:rsidRPr="00C55F74">
        <w:rPr>
          <w:sz w:val="28"/>
          <w:szCs w:val="28"/>
          <w:lang w:val="en-US"/>
        </w:rPr>
        <w:t xml:space="preserve">Căn cứ pháp lý ban hành Nghị định: </w:t>
      </w:r>
      <w:r w:rsidR="002E3BDE" w:rsidRPr="00C55F74">
        <w:rPr>
          <w:sz w:val="28"/>
          <w:szCs w:val="28"/>
          <w:lang w:val="en-US"/>
        </w:rPr>
        <w:t xml:space="preserve">Luật </w:t>
      </w:r>
      <w:r w:rsidR="00334FEF">
        <w:rPr>
          <w:sz w:val="28"/>
          <w:szCs w:val="28"/>
          <w:lang w:val="en-US"/>
        </w:rPr>
        <w:t>T</w:t>
      </w:r>
      <w:r w:rsidR="002E3BDE" w:rsidRPr="00C55F74">
        <w:rPr>
          <w:sz w:val="28"/>
          <w:szCs w:val="28"/>
          <w:lang w:val="en-US"/>
        </w:rPr>
        <w:t>ổ chức Chính phủ năm 2015</w:t>
      </w:r>
      <w:r w:rsidR="00334FEF">
        <w:rPr>
          <w:sz w:val="28"/>
          <w:szCs w:val="28"/>
          <w:lang w:val="en-US"/>
        </w:rPr>
        <w:t xml:space="preserve"> và Luật sửa đổi, bổ sung một </w:t>
      </w:r>
      <w:r w:rsidR="00334FEF" w:rsidRPr="00334FEF">
        <w:rPr>
          <w:sz w:val="28"/>
          <w:szCs w:val="28"/>
          <w:lang w:val="en-US"/>
        </w:rPr>
        <w:t>số điều của Luật Tổ chức Chính phủ và Luật Tổ chức chính quyền địa phương năm 2019</w:t>
      </w:r>
      <w:r w:rsidR="002E3BDE" w:rsidRPr="00C55F74">
        <w:rPr>
          <w:sz w:val="28"/>
          <w:szCs w:val="28"/>
          <w:lang w:val="en-US"/>
        </w:rPr>
        <w:t xml:space="preserve">; Luật </w:t>
      </w:r>
      <w:r w:rsidR="00334FEF">
        <w:rPr>
          <w:sz w:val="28"/>
          <w:szCs w:val="28"/>
          <w:lang w:val="en-US"/>
        </w:rPr>
        <w:t>N</w:t>
      </w:r>
      <w:r w:rsidR="002E3BDE" w:rsidRPr="00C55F74">
        <w:rPr>
          <w:sz w:val="28"/>
          <w:szCs w:val="28"/>
          <w:lang w:val="en-US"/>
        </w:rPr>
        <w:t xml:space="preserve">gân sách nhà nước năm 2015; Luật </w:t>
      </w:r>
      <w:r w:rsidR="00334FEF">
        <w:rPr>
          <w:sz w:val="28"/>
          <w:szCs w:val="28"/>
          <w:lang w:val="en-US"/>
        </w:rPr>
        <w:t>M</w:t>
      </w:r>
      <w:r w:rsidR="002E3BDE" w:rsidRPr="00C55F74">
        <w:rPr>
          <w:sz w:val="28"/>
          <w:szCs w:val="28"/>
          <w:lang w:val="en-US"/>
        </w:rPr>
        <w:t xml:space="preserve">ặt trận Tổ quốc Việt Nam năm 2015; Luật </w:t>
      </w:r>
      <w:r w:rsidR="00334FEF">
        <w:rPr>
          <w:sz w:val="28"/>
          <w:szCs w:val="28"/>
          <w:lang w:val="en-US"/>
        </w:rPr>
        <w:t>H</w:t>
      </w:r>
      <w:r w:rsidR="002E3BDE" w:rsidRPr="00C55F74">
        <w:rPr>
          <w:sz w:val="28"/>
          <w:szCs w:val="28"/>
          <w:lang w:val="en-US"/>
        </w:rPr>
        <w:t xml:space="preserve">oạt động chữ thập đỏ năm 2008; Luật </w:t>
      </w:r>
      <w:r w:rsidR="00334FEF">
        <w:rPr>
          <w:sz w:val="28"/>
          <w:szCs w:val="28"/>
          <w:lang w:val="en-US"/>
        </w:rPr>
        <w:t>P</w:t>
      </w:r>
      <w:r w:rsidR="002E3BDE" w:rsidRPr="00C55F74">
        <w:rPr>
          <w:sz w:val="28"/>
          <w:szCs w:val="28"/>
          <w:lang w:val="en-US"/>
        </w:rPr>
        <w:t>hòng, chống thiên tai năm 2013</w:t>
      </w:r>
      <w:r w:rsidR="00334FEF">
        <w:rPr>
          <w:sz w:val="28"/>
          <w:szCs w:val="28"/>
          <w:lang w:val="en-US"/>
        </w:rPr>
        <w:t xml:space="preserve"> và </w:t>
      </w:r>
      <w:r w:rsidR="00334FEF" w:rsidRPr="00334FEF">
        <w:rPr>
          <w:sz w:val="28"/>
          <w:szCs w:val="28"/>
          <w:lang w:val="en-US"/>
        </w:rPr>
        <w:t xml:space="preserve">Luật </w:t>
      </w:r>
      <w:r w:rsidR="00334FEF">
        <w:rPr>
          <w:sz w:val="28"/>
          <w:szCs w:val="28"/>
          <w:lang w:val="en-US"/>
        </w:rPr>
        <w:t>s</w:t>
      </w:r>
      <w:r w:rsidR="00334FEF" w:rsidRPr="00334FEF">
        <w:rPr>
          <w:sz w:val="28"/>
          <w:szCs w:val="28"/>
          <w:lang w:val="en-US"/>
        </w:rPr>
        <w:t xml:space="preserve">ửa đổi, bổ sung một số </w:t>
      </w:r>
      <w:r w:rsidR="00334FEF" w:rsidRPr="00334FEF">
        <w:rPr>
          <w:sz w:val="28"/>
          <w:szCs w:val="28"/>
          <w:lang w:val="en-US"/>
        </w:rPr>
        <w:lastRenderedPageBreak/>
        <w:t>điều của Luật Phòng, chống thiên tai và Luật Đê điều năm 2020</w:t>
      </w:r>
      <w:r w:rsidR="002E3BDE" w:rsidRPr="00C55F74">
        <w:rPr>
          <w:sz w:val="28"/>
          <w:szCs w:val="28"/>
          <w:lang w:val="en-US"/>
        </w:rPr>
        <w:t>; Luật phòng, chống bệnh truyền nhiễm năm 200</w:t>
      </w:r>
      <w:r w:rsidR="00122CAD">
        <w:rPr>
          <w:sz w:val="28"/>
          <w:szCs w:val="28"/>
          <w:lang w:val="en-US"/>
        </w:rPr>
        <w:t>7, Luật thú y năm 2007, Luật bảo vệ và kiểm dịch thực vật năm 2013.</w:t>
      </w:r>
    </w:p>
    <w:p w:rsidR="00E83BB9" w:rsidRPr="00C55F74" w:rsidRDefault="00E83BB9" w:rsidP="00D256A1">
      <w:pPr>
        <w:spacing w:before="60" w:line="264" w:lineRule="auto"/>
        <w:ind w:firstLine="720"/>
        <w:rPr>
          <w:b/>
          <w:color w:val="000000"/>
          <w:sz w:val="28"/>
          <w:szCs w:val="28"/>
        </w:rPr>
      </w:pPr>
      <w:r w:rsidRPr="00C55F74">
        <w:rPr>
          <w:b/>
          <w:color w:val="000000"/>
          <w:sz w:val="28"/>
          <w:szCs w:val="28"/>
        </w:rPr>
        <w:t>I</w:t>
      </w:r>
      <w:r w:rsidRPr="00C55F74">
        <w:rPr>
          <w:b/>
          <w:color w:val="000000"/>
          <w:sz w:val="28"/>
          <w:szCs w:val="28"/>
          <w:lang w:val="en-US"/>
        </w:rPr>
        <w:t>V</w:t>
      </w:r>
      <w:r w:rsidRPr="00C55F74">
        <w:rPr>
          <w:b/>
          <w:color w:val="000000"/>
          <w:sz w:val="28"/>
          <w:szCs w:val="28"/>
        </w:rPr>
        <w:t>. QUÁ TRÌNH XÂY DỰNG DỰ THẢO NGHỊ ĐỊNH</w:t>
      </w:r>
    </w:p>
    <w:p w:rsidR="00E83BB9" w:rsidRPr="00C55F74" w:rsidRDefault="00E83BB9" w:rsidP="00D256A1">
      <w:pPr>
        <w:spacing w:before="60" w:line="264" w:lineRule="auto"/>
        <w:ind w:firstLine="720"/>
        <w:jc w:val="both"/>
        <w:rPr>
          <w:sz w:val="28"/>
          <w:szCs w:val="28"/>
        </w:rPr>
      </w:pPr>
      <w:r w:rsidRPr="00C55F74">
        <w:rPr>
          <w:sz w:val="28"/>
          <w:szCs w:val="28"/>
        </w:rPr>
        <w:t xml:space="preserve">Thực hiện </w:t>
      </w:r>
      <w:r w:rsidR="009F1385" w:rsidRPr="00C55F74">
        <w:rPr>
          <w:sz w:val="28"/>
          <w:szCs w:val="28"/>
          <w:lang w:val="en-US"/>
        </w:rPr>
        <w:t>nhiệm vụ Chính phủ giao</w:t>
      </w:r>
      <w:r w:rsidRPr="00C55F74">
        <w:rPr>
          <w:sz w:val="28"/>
          <w:szCs w:val="28"/>
          <w:lang w:val="en-US"/>
        </w:rPr>
        <w:t xml:space="preserve"> tại điểm 8 Nghị quyết số 129/NQ-CP ngày 11/9/2020 của Chính phủ về phiên họp thường kỳ tháng 8 năm 2020</w:t>
      </w:r>
      <w:r w:rsidRPr="00C55F74">
        <w:rPr>
          <w:sz w:val="28"/>
          <w:szCs w:val="28"/>
          <w:lang w:val="nl-NL"/>
        </w:rPr>
        <w:t xml:space="preserve">; </w:t>
      </w:r>
      <w:r w:rsidRPr="00C55F74">
        <w:rPr>
          <w:sz w:val="28"/>
          <w:szCs w:val="28"/>
        </w:rPr>
        <w:t xml:space="preserve">Bộ Tài chính đã dự thảo Nghị định và gửi xin ý kiến tham gia của các Bộ, ngành liên quan và </w:t>
      </w:r>
      <w:r w:rsidRPr="00C55F74">
        <w:rPr>
          <w:sz w:val="28"/>
          <w:szCs w:val="28"/>
          <w:lang w:val="en-US"/>
        </w:rPr>
        <w:t>các địa phương</w:t>
      </w:r>
      <w:r w:rsidRPr="00C55F74">
        <w:rPr>
          <w:sz w:val="28"/>
          <w:szCs w:val="28"/>
        </w:rPr>
        <w:t>. Sau khi tổng hợp ý kiến tham gia của các Bộ, ngành liên quan, địa phương và ý kiến thẩm định của Bộ Tư pháp; Bộ Tài chính hoàn chỉnh dự thảo Nghị định của Chính phủ</w:t>
      </w:r>
      <w:r w:rsidRPr="00C55F74">
        <w:rPr>
          <w:sz w:val="28"/>
          <w:szCs w:val="28"/>
          <w:lang w:val="en-US"/>
        </w:rPr>
        <w:t xml:space="preserve"> về vận động, tiếp nhận, phân phối và sử dụng các nguồn đóng góp tự nguyện hỗ trợ khắc phục khó khăn do thiên tai, dịch bệnh, sự cố; các bệnh nhân mắc bệnh hiểm nghèo</w:t>
      </w:r>
      <w:r w:rsidRPr="00C55F74">
        <w:rPr>
          <w:sz w:val="28"/>
          <w:szCs w:val="28"/>
        </w:rPr>
        <w:t xml:space="preserve"> để trình Chính phủ xem xét, quyết định.</w:t>
      </w:r>
    </w:p>
    <w:p w:rsidR="00E83BB9" w:rsidRPr="00C55F74" w:rsidRDefault="00E83BB9" w:rsidP="00D256A1">
      <w:pPr>
        <w:spacing w:before="60" w:line="264" w:lineRule="auto"/>
        <w:ind w:firstLine="720"/>
        <w:rPr>
          <w:b/>
          <w:bCs/>
          <w:iCs/>
          <w:sz w:val="28"/>
          <w:szCs w:val="26"/>
        </w:rPr>
      </w:pPr>
      <w:r w:rsidRPr="00C55F74">
        <w:rPr>
          <w:b/>
          <w:bCs/>
          <w:iCs/>
          <w:sz w:val="28"/>
          <w:szCs w:val="26"/>
        </w:rPr>
        <w:t>IV. BỐ CỤC DỰ THẢO NGHỊ ĐỊNH:</w:t>
      </w:r>
    </w:p>
    <w:p w:rsidR="00E83BB9" w:rsidRDefault="00747A87" w:rsidP="00D256A1">
      <w:pPr>
        <w:pStyle w:val="BodyTextIndent"/>
        <w:spacing w:before="60"/>
        <w:rPr>
          <w:rFonts w:ascii="Times New Roman" w:hAnsi="Times New Roman"/>
          <w:bCs/>
          <w:iCs/>
          <w:szCs w:val="28"/>
        </w:rPr>
      </w:pPr>
      <w:r>
        <w:rPr>
          <w:rFonts w:ascii="Times New Roman" w:hAnsi="Times New Roman"/>
          <w:bCs/>
          <w:iCs/>
          <w:szCs w:val="28"/>
        </w:rPr>
        <w:t>Sẽ hoàn thiện sau khi tổng hợp ý kiến của các Bộ, cơ quan, địa phương và các tổ chức, cá nhân.</w:t>
      </w:r>
    </w:p>
    <w:p w:rsidR="00E83BB9" w:rsidRPr="00C55F74" w:rsidRDefault="001F45B2" w:rsidP="00D256A1">
      <w:pPr>
        <w:pStyle w:val="Form"/>
        <w:numPr>
          <w:ilvl w:val="0"/>
          <w:numId w:val="5"/>
        </w:numPr>
        <w:tabs>
          <w:tab w:val="clear" w:pos="1440"/>
          <w:tab w:val="left" w:pos="0"/>
          <w:tab w:val="left" w:pos="993"/>
          <w:tab w:val="left" w:pos="1134"/>
        </w:tabs>
        <w:spacing w:after="0" w:line="264" w:lineRule="auto"/>
        <w:rPr>
          <w:rFonts w:ascii="Times New Roman" w:hAnsi="Times New Roman"/>
          <w:b/>
          <w:iCs/>
          <w:szCs w:val="26"/>
          <w:lang w:val="nl-NL"/>
        </w:rPr>
      </w:pPr>
      <w:r w:rsidRPr="00C55F74">
        <w:rPr>
          <w:rFonts w:ascii="Times New Roman" w:hAnsi="Times New Roman"/>
          <w:b/>
          <w:szCs w:val="26"/>
          <w:lang w:val="nl-NL"/>
        </w:rPr>
        <w:t xml:space="preserve"> </w:t>
      </w:r>
      <w:r w:rsidR="00E83BB9" w:rsidRPr="00C55F74">
        <w:rPr>
          <w:rFonts w:ascii="Times New Roman" w:hAnsi="Times New Roman"/>
          <w:b/>
          <w:szCs w:val="26"/>
          <w:lang w:val="nl-NL"/>
        </w:rPr>
        <w:t>NHỮNG NỘI DUNG CƠ BẢN CỦA DỰ THẢO NGHỊ ĐỊNH:</w:t>
      </w:r>
    </w:p>
    <w:p w:rsidR="0046763B" w:rsidRDefault="00221E49" w:rsidP="00D256A1">
      <w:pPr>
        <w:spacing w:before="60" w:line="264" w:lineRule="auto"/>
        <w:ind w:firstLine="567"/>
        <w:jc w:val="both"/>
        <w:rPr>
          <w:sz w:val="28"/>
          <w:szCs w:val="28"/>
          <w:lang w:val="en-US"/>
        </w:rPr>
      </w:pPr>
      <w:r w:rsidRPr="00C55F74">
        <w:rPr>
          <w:sz w:val="28"/>
          <w:szCs w:val="28"/>
          <w:lang w:val="en-US"/>
        </w:rPr>
        <w:t xml:space="preserve">Dự thảo Nghị định được xây dựng trên cơ sở các nhóm chính sách đã </w:t>
      </w:r>
      <w:r w:rsidR="008946FF" w:rsidRPr="00C55F74">
        <w:rPr>
          <w:sz w:val="28"/>
          <w:szCs w:val="28"/>
          <w:lang w:val="en-US"/>
        </w:rPr>
        <w:t>được Chính ph</w:t>
      </w:r>
      <w:r w:rsidR="00FF6994">
        <w:rPr>
          <w:sz w:val="28"/>
          <w:szCs w:val="28"/>
          <w:lang w:val="en-US"/>
        </w:rPr>
        <w:t>ủ</w:t>
      </w:r>
      <w:r w:rsidR="008946FF" w:rsidRPr="00C55F74">
        <w:rPr>
          <w:sz w:val="28"/>
          <w:szCs w:val="28"/>
          <w:lang w:val="en-US"/>
        </w:rPr>
        <w:t xml:space="preserve"> thông qua tại Nghị quyết số 129/NQ-CP ngày 11/9/2020 của Chính phủ về phiên họp thường kỳ tháng 8 năm 2020</w:t>
      </w:r>
      <w:r w:rsidR="0046763B">
        <w:rPr>
          <w:sz w:val="28"/>
          <w:szCs w:val="28"/>
          <w:lang w:val="en-US"/>
        </w:rPr>
        <w:t>. Ngoài ra</w:t>
      </w:r>
      <w:r w:rsidR="009F1385" w:rsidRPr="00C55F74">
        <w:rPr>
          <w:sz w:val="28"/>
          <w:szCs w:val="28"/>
          <w:lang w:val="en-US"/>
        </w:rPr>
        <w:t xml:space="preserve">, </w:t>
      </w:r>
      <w:r w:rsidR="00081B2E" w:rsidRPr="00C55F74">
        <w:rPr>
          <w:sz w:val="28"/>
          <w:szCs w:val="28"/>
          <w:lang w:val="en-US"/>
        </w:rPr>
        <w:t xml:space="preserve">thực hiện ý kiến </w:t>
      </w:r>
      <w:r w:rsidR="00FD3A5F" w:rsidRPr="00C55F74">
        <w:rPr>
          <w:sz w:val="28"/>
          <w:szCs w:val="28"/>
          <w:lang w:val="en-US"/>
        </w:rPr>
        <w:t>chỉ đạo</w:t>
      </w:r>
      <w:r w:rsidR="00081B2E" w:rsidRPr="00C55F74">
        <w:rPr>
          <w:sz w:val="28"/>
          <w:szCs w:val="28"/>
          <w:lang w:val="en-US"/>
        </w:rPr>
        <w:t xml:space="preserve"> của </w:t>
      </w:r>
      <w:r w:rsidR="00FD3A5F" w:rsidRPr="00C55F74">
        <w:rPr>
          <w:sz w:val="28"/>
          <w:szCs w:val="28"/>
          <w:lang w:val="en-US"/>
        </w:rPr>
        <w:t>Thủ tướng Chính phủ</w:t>
      </w:r>
      <w:r w:rsidR="00081B2E" w:rsidRPr="00C55F74">
        <w:rPr>
          <w:sz w:val="28"/>
          <w:szCs w:val="28"/>
          <w:lang w:val="en-US"/>
        </w:rPr>
        <w:t xml:space="preserve"> tại </w:t>
      </w:r>
      <w:r w:rsidR="00FD3A5F" w:rsidRPr="00C55F74">
        <w:rPr>
          <w:sz w:val="28"/>
          <w:szCs w:val="28"/>
          <w:lang w:val="en-US"/>
        </w:rPr>
        <w:t xml:space="preserve">Công văn số </w:t>
      </w:r>
      <w:r w:rsidR="00276DAA" w:rsidRPr="00C55F74">
        <w:rPr>
          <w:sz w:val="28"/>
          <w:szCs w:val="28"/>
          <w:lang w:val="en-US"/>
        </w:rPr>
        <w:t>8876/VPCP-QHĐP ngày 23/10/2020 của Văn phòng Chính phủ</w:t>
      </w:r>
      <w:r w:rsidR="009F1385" w:rsidRPr="00C55F74">
        <w:rPr>
          <w:sz w:val="28"/>
          <w:szCs w:val="28"/>
          <w:lang w:val="en-US"/>
        </w:rPr>
        <w:t xml:space="preserve"> và để phù hợp với </w:t>
      </w:r>
      <w:r w:rsidR="0046763B">
        <w:rPr>
          <w:sz w:val="28"/>
          <w:szCs w:val="28"/>
          <w:lang w:val="en-US"/>
        </w:rPr>
        <w:t>quy định của pháp luật hiện hành</w:t>
      </w:r>
      <w:r w:rsidR="00276DAA" w:rsidRPr="00C55F74">
        <w:rPr>
          <w:sz w:val="28"/>
          <w:szCs w:val="28"/>
          <w:lang w:val="en-US"/>
        </w:rPr>
        <w:t xml:space="preserve">, Bộ Tài chính </w:t>
      </w:r>
      <w:r w:rsidR="009F1385" w:rsidRPr="00C55F74">
        <w:rPr>
          <w:sz w:val="28"/>
          <w:szCs w:val="28"/>
          <w:lang w:val="en-US"/>
        </w:rPr>
        <w:t>đề xuất</w:t>
      </w:r>
      <w:r w:rsidR="00276DAA" w:rsidRPr="00C55F74">
        <w:rPr>
          <w:sz w:val="28"/>
          <w:szCs w:val="28"/>
          <w:lang w:val="en-US"/>
        </w:rPr>
        <w:t xml:space="preserve"> bổ sung </w:t>
      </w:r>
      <w:r w:rsidR="009F1385" w:rsidRPr="00C55F74">
        <w:rPr>
          <w:sz w:val="28"/>
          <w:szCs w:val="28"/>
          <w:lang w:val="en-US"/>
        </w:rPr>
        <w:t xml:space="preserve">thêm </w:t>
      </w:r>
      <w:r w:rsidR="00D8611C">
        <w:rPr>
          <w:sz w:val="28"/>
          <w:szCs w:val="28"/>
          <w:lang w:val="en-US"/>
        </w:rPr>
        <w:t>02</w:t>
      </w:r>
      <w:r w:rsidR="009F1385" w:rsidRPr="00C55F74">
        <w:rPr>
          <w:sz w:val="28"/>
          <w:szCs w:val="28"/>
          <w:lang w:val="en-US"/>
        </w:rPr>
        <w:t xml:space="preserve"> chính sách gồm:</w:t>
      </w:r>
      <w:r w:rsidR="00122CAD">
        <w:rPr>
          <w:sz w:val="28"/>
          <w:szCs w:val="28"/>
          <w:lang w:val="en-US"/>
        </w:rPr>
        <w:t xml:space="preserve"> </w:t>
      </w:r>
    </w:p>
    <w:p w:rsidR="0046763B" w:rsidRPr="0046763B" w:rsidRDefault="0046763B" w:rsidP="00D256A1">
      <w:pPr>
        <w:pStyle w:val="BodyText"/>
        <w:spacing w:before="60" w:after="0" w:line="264" w:lineRule="auto"/>
        <w:ind w:firstLine="720"/>
        <w:jc w:val="both"/>
        <w:rPr>
          <w:i/>
          <w:sz w:val="28"/>
          <w:szCs w:val="28"/>
          <w:lang w:val="nl-NL"/>
        </w:rPr>
      </w:pPr>
      <w:r w:rsidRPr="0046763B">
        <w:rPr>
          <w:i/>
          <w:sz w:val="28"/>
          <w:szCs w:val="28"/>
          <w:lang w:val="en-US"/>
        </w:rPr>
        <w:t xml:space="preserve">(i) </w:t>
      </w:r>
      <w:r w:rsidR="00747A87" w:rsidRPr="00747A87">
        <w:rPr>
          <w:i/>
          <w:sz w:val="28"/>
          <w:szCs w:val="28"/>
          <w:lang w:val="nl-NL"/>
        </w:rPr>
        <w:t>Về vận động, tiếp nhận, phân phối và sử dụng nguồn đóng góp tự nguyện hỗ tr</w:t>
      </w:r>
      <w:r w:rsidR="009A40AE">
        <w:rPr>
          <w:i/>
          <w:sz w:val="28"/>
          <w:szCs w:val="28"/>
          <w:lang w:val="nl-NL"/>
        </w:rPr>
        <w:t>ợ bệnh nhân mắc bệnh hiểm nghèo</w:t>
      </w:r>
      <w:r w:rsidR="00747A87" w:rsidRPr="00747A87">
        <w:rPr>
          <w:i/>
          <w:sz w:val="28"/>
          <w:szCs w:val="28"/>
          <w:lang w:val="nl-NL"/>
        </w:rPr>
        <w:t>:</w:t>
      </w:r>
    </w:p>
    <w:p w:rsidR="00747A87" w:rsidRDefault="009A40AE" w:rsidP="00D256A1">
      <w:pPr>
        <w:pStyle w:val="BodyText"/>
        <w:spacing w:before="60" w:after="0" w:line="264" w:lineRule="auto"/>
        <w:ind w:firstLine="720"/>
        <w:jc w:val="both"/>
        <w:rPr>
          <w:sz w:val="28"/>
          <w:szCs w:val="28"/>
          <w:lang w:val="nl-NL"/>
        </w:rPr>
      </w:pPr>
      <w:r>
        <w:rPr>
          <w:sz w:val="28"/>
          <w:szCs w:val="28"/>
          <w:lang w:val="nl-NL"/>
        </w:rPr>
        <w:t xml:space="preserve">Bổ sung thêm quy định cho phép các </w:t>
      </w:r>
      <w:r w:rsidR="00747A87" w:rsidRPr="005477A4">
        <w:rPr>
          <w:sz w:val="28"/>
          <w:szCs w:val="28"/>
          <w:u w:val="single"/>
          <w:lang w:val="nl-NL"/>
        </w:rPr>
        <w:t>cơ sở y tế, quỹ xã hội, quỹ từ thiện, cá nhân</w:t>
      </w:r>
      <w:r w:rsidR="00747A87">
        <w:rPr>
          <w:sz w:val="28"/>
          <w:szCs w:val="28"/>
          <w:lang w:val="nl-NL"/>
        </w:rPr>
        <w:t xml:space="preserve"> được vận động, tiếp nhận, quản lý và sử dụng nguồn đóng góp tự nguyện để thực hiện các hoạt động</w:t>
      </w:r>
      <w:r w:rsidR="00747A87" w:rsidRPr="00037B5F">
        <w:rPr>
          <w:sz w:val="28"/>
          <w:szCs w:val="28"/>
          <w:lang w:val="nl-NL"/>
        </w:rPr>
        <w:t xml:space="preserve"> </w:t>
      </w:r>
      <w:r w:rsidR="00747A87">
        <w:rPr>
          <w:sz w:val="28"/>
          <w:szCs w:val="28"/>
          <w:lang w:val="nl-NL"/>
        </w:rPr>
        <w:t>trợ giúp người mắc bệnh hiểm nghèo</w:t>
      </w:r>
      <w:r>
        <w:rPr>
          <w:sz w:val="28"/>
          <w:szCs w:val="28"/>
          <w:lang w:val="nl-NL"/>
        </w:rPr>
        <w:t xml:space="preserve"> </w:t>
      </w:r>
      <w:r w:rsidR="00747A87">
        <w:rPr>
          <w:sz w:val="28"/>
          <w:szCs w:val="28"/>
          <w:lang w:val="nl-NL"/>
        </w:rPr>
        <w:t>theo từng trường hợp cụ thể (quy định tại Nghị định số 64/2008/NĐ-CP là các cơ quan thông tin đại chúng được vận động, tiếp nhận, quản lý và sử dụng nguồn đóng góp tự nguyện để trợ giúp người mắc bệnh hiểm nghèo).</w:t>
      </w:r>
    </w:p>
    <w:p w:rsidR="0046763B" w:rsidRPr="00A64ADE" w:rsidRDefault="009A40AE" w:rsidP="00747A87">
      <w:pPr>
        <w:pStyle w:val="BodyText"/>
        <w:spacing w:before="60" w:after="0" w:line="276" w:lineRule="auto"/>
        <w:ind w:firstLine="720"/>
        <w:jc w:val="both"/>
        <w:rPr>
          <w:i/>
          <w:sz w:val="28"/>
          <w:szCs w:val="28"/>
          <w:lang w:val="nl-NL"/>
        </w:rPr>
      </w:pPr>
      <w:r>
        <w:rPr>
          <w:i/>
          <w:sz w:val="28"/>
          <w:szCs w:val="28"/>
          <w:lang w:val="nl-NL"/>
        </w:rPr>
        <w:t xml:space="preserve"> </w:t>
      </w:r>
      <w:r w:rsidR="0046763B">
        <w:rPr>
          <w:i/>
          <w:sz w:val="28"/>
          <w:szCs w:val="28"/>
          <w:lang w:val="nl-NL"/>
        </w:rPr>
        <w:t>(ii)</w:t>
      </w:r>
      <w:r w:rsidR="0046763B" w:rsidRPr="00A64ADE">
        <w:rPr>
          <w:i/>
          <w:sz w:val="28"/>
          <w:szCs w:val="28"/>
          <w:lang w:val="nl-NL"/>
        </w:rPr>
        <w:t xml:space="preserve"> </w:t>
      </w:r>
      <w:r w:rsidR="00747A87">
        <w:rPr>
          <w:i/>
          <w:sz w:val="28"/>
          <w:szCs w:val="28"/>
          <w:lang w:val="nl-NL"/>
        </w:rPr>
        <w:t xml:space="preserve">Về </w:t>
      </w:r>
      <w:r w:rsidR="00747A87" w:rsidRPr="00747A87">
        <w:rPr>
          <w:i/>
          <w:sz w:val="28"/>
          <w:szCs w:val="28"/>
          <w:lang w:val="nl-NL"/>
        </w:rPr>
        <w:t>cá nhân tham gia vận động, tiếp nhận, phân phối và sử dụng nguồn đóng góp tự nguyện để khắc phục hậu quả thiên tai, dịch bệnh, sự cố trong nước</w:t>
      </w:r>
      <w:r w:rsidR="00777DC4">
        <w:rPr>
          <w:i/>
          <w:sz w:val="28"/>
          <w:szCs w:val="28"/>
          <w:lang w:val="nl-NL"/>
        </w:rPr>
        <w:t>:</w:t>
      </w:r>
    </w:p>
    <w:p w:rsidR="00747A87" w:rsidRDefault="00747A87" w:rsidP="00747A87">
      <w:pPr>
        <w:pStyle w:val="BodyText"/>
        <w:spacing w:before="60" w:after="0" w:line="276" w:lineRule="auto"/>
        <w:ind w:firstLine="720"/>
        <w:jc w:val="both"/>
        <w:rPr>
          <w:sz w:val="28"/>
          <w:szCs w:val="28"/>
          <w:lang w:val="nl-NL"/>
        </w:rPr>
      </w:pPr>
      <w:r>
        <w:rPr>
          <w:sz w:val="28"/>
          <w:szCs w:val="28"/>
          <w:lang w:val="nl-NL"/>
        </w:rPr>
        <w:t xml:space="preserve">- Phương án 1: </w:t>
      </w:r>
      <w:r w:rsidR="009A40AE" w:rsidRPr="009A40AE">
        <w:rPr>
          <w:sz w:val="28"/>
          <w:szCs w:val="28"/>
          <w:lang w:val="nl-NL"/>
        </w:rPr>
        <w:t xml:space="preserve">Cá nhân khi vận động, tiếp nhận nguồn đóng góp tự nguyện để khắc phục hậu quả thiên tai, dịch bệnh, sự cố trong nước thì thông báo với chính quyền địa phương nơi cư trú về mục đích, phạm vi, phương thức, hình thức vận động,... Đồng thời, khi phân phối, sử dụng nguồn đóng góp tự nguyện, cá nhân </w:t>
      </w:r>
      <w:r w:rsidR="00893DC7">
        <w:rPr>
          <w:sz w:val="28"/>
          <w:szCs w:val="28"/>
          <w:lang w:val="nl-NL"/>
        </w:rPr>
        <w:t xml:space="preserve">thông </w:t>
      </w:r>
      <w:r w:rsidR="009A40AE" w:rsidRPr="009A40AE">
        <w:rPr>
          <w:sz w:val="28"/>
          <w:szCs w:val="28"/>
          <w:lang w:val="nl-NL"/>
        </w:rPr>
        <w:t xml:space="preserve">báo chính quyền địa phương nơi tiếp nhận hỗ trợ để được </w:t>
      </w:r>
      <w:r w:rsidR="009A40AE" w:rsidRPr="009A40AE">
        <w:rPr>
          <w:sz w:val="28"/>
          <w:szCs w:val="28"/>
          <w:lang w:val="nl-NL"/>
        </w:rPr>
        <w:lastRenderedPageBreak/>
        <w:t>hướng dẫn, phối hợp phân phối, sử dụng nguồn đóng góp tự nguyện cũng như đảm bảo an toàn, trật tự xã hội.</w:t>
      </w:r>
      <w:r>
        <w:rPr>
          <w:sz w:val="28"/>
          <w:szCs w:val="28"/>
          <w:lang w:val="nl-NL"/>
        </w:rPr>
        <w:t>.</w:t>
      </w:r>
    </w:p>
    <w:p w:rsidR="00747A87" w:rsidRDefault="00747A87" w:rsidP="00747A87">
      <w:pPr>
        <w:pStyle w:val="BodyText"/>
        <w:spacing w:before="60" w:after="0" w:line="276" w:lineRule="auto"/>
        <w:ind w:firstLine="720"/>
        <w:jc w:val="both"/>
        <w:rPr>
          <w:sz w:val="28"/>
          <w:szCs w:val="28"/>
          <w:lang w:val="nl-NL"/>
        </w:rPr>
      </w:pPr>
      <w:r>
        <w:rPr>
          <w:sz w:val="28"/>
          <w:szCs w:val="28"/>
          <w:lang w:val="nl-NL"/>
        </w:rPr>
        <w:t xml:space="preserve">- Phương án 2: Khi thiên tai, dịch bệnh, sự cố xảy ra trong nước, gây thiệt hại về người, tài sản hoặc ảnh hưởng tới đời sống của nhân dân, cá nhân được phép vận động, tiếp nhận, phân phối và sử dụng nguồn đóng góp tự nguyện để hỗ trợ nhân dân khắc phục khó khăn. </w:t>
      </w:r>
      <w:r w:rsidR="009A40AE" w:rsidRPr="004C4773">
        <w:rPr>
          <w:sz w:val="28"/>
          <w:szCs w:val="28"/>
          <w:lang w:val="nl-NL"/>
        </w:rPr>
        <w:t>Các cá nhân phải tuân thủ theo quy định của pháp luật có liên quan.</w:t>
      </w:r>
    </w:p>
    <w:p w:rsidR="00B37011" w:rsidRPr="00C55F74" w:rsidRDefault="001F45B2" w:rsidP="00747A87">
      <w:pPr>
        <w:spacing w:before="60" w:line="276" w:lineRule="auto"/>
        <w:ind w:firstLine="709"/>
        <w:jc w:val="both"/>
        <w:rPr>
          <w:b/>
          <w:sz w:val="28"/>
          <w:szCs w:val="28"/>
          <w:lang w:val="en-US"/>
        </w:rPr>
      </w:pPr>
      <w:r w:rsidRPr="00C55F74">
        <w:rPr>
          <w:b/>
          <w:sz w:val="28"/>
          <w:szCs w:val="28"/>
          <w:lang w:val="en-US"/>
        </w:rPr>
        <w:t xml:space="preserve">1. Quy định về </w:t>
      </w:r>
      <w:r w:rsidR="00B37011" w:rsidRPr="00C55F74">
        <w:rPr>
          <w:b/>
          <w:sz w:val="28"/>
          <w:szCs w:val="28"/>
          <w:lang w:val="en-US"/>
        </w:rPr>
        <w:t>tổ chức vận động đóng góp, tiếp nhận, phân phối và sử dụng các nguồn đóng góp tự nguyện hỗ trợ khắc phục khó khăn do thiên tai, dịch bệnh, sự cố trong nước</w:t>
      </w:r>
      <w:r w:rsidR="00F754A6">
        <w:rPr>
          <w:b/>
          <w:sz w:val="28"/>
          <w:szCs w:val="28"/>
          <w:lang w:val="en-US"/>
        </w:rPr>
        <w:t xml:space="preserve"> </w:t>
      </w:r>
      <w:r w:rsidR="00CF3638">
        <w:rPr>
          <w:b/>
          <w:sz w:val="28"/>
          <w:szCs w:val="28"/>
          <w:lang w:val="en-US"/>
        </w:rPr>
        <w:t>đối với</w:t>
      </w:r>
      <w:r w:rsidR="00F754A6">
        <w:rPr>
          <w:b/>
          <w:sz w:val="28"/>
          <w:szCs w:val="28"/>
          <w:lang w:val="en-US"/>
        </w:rPr>
        <w:t xml:space="preserve"> các tổ chức</w:t>
      </w:r>
      <w:r w:rsidR="008133AF" w:rsidRPr="00C55F74">
        <w:rPr>
          <w:b/>
          <w:sz w:val="28"/>
          <w:szCs w:val="28"/>
          <w:lang w:val="en-US"/>
        </w:rPr>
        <w:t>.</w:t>
      </w:r>
    </w:p>
    <w:p w:rsidR="006F45CD" w:rsidRDefault="008133AF" w:rsidP="00747A87">
      <w:pPr>
        <w:spacing w:before="60" w:line="276" w:lineRule="auto"/>
        <w:ind w:firstLine="709"/>
        <w:jc w:val="both"/>
        <w:rPr>
          <w:i/>
          <w:sz w:val="28"/>
          <w:szCs w:val="28"/>
          <w:lang w:val="en-US"/>
        </w:rPr>
      </w:pPr>
      <w:r w:rsidRPr="00C55F74">
        <w:rPr>
          <w:i/>
          <w:sz w:val="28"/>
          <w:szCs w:val="28"/>
          <w:lang w:val="en-US"/>
        </w:rPr>
        <w:t>1.</w:t>
      </w:r>
      <w:r w:rsidR="00F754A6">
        <w:rPr>
          <w:i/>
          <w:sz w:val="28"/>
          <w:szCs w:val="28"/>
          <w:lang w:val="en-US"/>
        </w:rPr>
        <w:t>1</w:t>
      </w:r>
      <w:r w:rsidRPr="00C55F74">
        <w:rPr>
          <w:i/>
          <w:sz w:val="28"/>
          <w:szCs w:val="28"/>
          <w:lang w:val="en-US"/>
        </w:rPr>
        <w:t>.</w:t>
      </w:r>
      <w:r w:rsidR="006B1176" w:rsidRPr="00C55F74">
        <w:rPr>
          <w:i/>
          <w:sz w:val="28"/>
          <w:szCs w:val="28"/>
          <w:lang w:val="en-US"/>
        </w:rPr>
        <w:t xml:space="preserve"> </w:t>
      </w:r>
      <w:r w:rsidR="006F45CD">
        <w:rPr>
          <w:i/>
          <w:sz w:val="28"/>
          <w:szCs w:val="28"/>
          <w:lang w:val="en-US"/>
        </w:rPr>
        <w:t>Vận động đóng góp tự nguyện:</w:t>
      </w:r>
    </w:p>
    <w:p w:rsidR="006F45CD" w:rsidRPr="006F45CD" w:rsidRDefault="006F45CD" w:rsidP="00747A87">
      <w:pPr>
        <w:spacing w:before="60" w:line="276" w:lineRule="auto"/>
        <w:ind w:firstLine="709"/>
        <w:jc w:val="both"/>
        <w:rPr>
          <w:sz w:val="28"/>
          <w:szCs w:val="28"/>
          <w:lang w:val="en-US"/>
        </w:rPr>
      </w:pPr>
      <w:r>
        <w:rPr>
          <w:sz w:val="28"/>
          <w:szCs w:val="28"/>
          <w:lang w:val="en-US"/>
        </w:rPr>
        <w:t>a)</w:t>
      </w:r>
      <w:r w:rsidRPr="006F45CD">
        <w:rPr>
          <w:sz w:val="28"/>
          <w:szCs w:val="28"/>
          <w:lang w:val="en-US"/>
        </w:rPr>
        <w:t xml:space="preserve"> Khi thiên tai, dịch bệnh, sự cố xảy ra gây thiệt hại về người, tài sản hoặc ảnh hưởng tới đời sống của nhân dân, tuỳ theo mức độ, phạm vi thiệt hại:</w:t>
      </w:r>
    </w:p>
    <w:p w:rsidR="006F45CD" w:rsidRPr="006F45CD" w:rsidRDefault="006F45CD" w:rsidP="00747A87">
      <w:pPr>
        <w:spacing w:before="60" w:line="276" w:lineRule="auto"/>
        <w:ind w:firstLine="709"/>
        <w:jc w:val="both"/>
        <w:rPr>
          <w:sz w:val="28"/>
          <w:szCs w:val="28"/>
          <w:lang w:val="en-US"/>
        </w:rPr>
      </w:pPr>
      <w:r>
        <w:rPr>
          <w:sz w:val="28"/>
          <w:szCs w:val="28"/>
          <w:lang w:val="en-US"/>
        </w:rPr>
        <w:t>-</w:t>
      </w:r>
      <w:r w:rsidRPr="006F45CD">
        <w:rPr>
          <w:sz w:val="28"/>
          <w:szCs w:val="28"/>
          <w:lang w:val="en-US"/>
        </w:rPr>
        <w:t xml:space="preserve"> Đoàn Chủ tịch Ủy ban Trung ương Mặt trận Tổ quốc Việt Nam hoặc Chủ tịch Ủy ban Mặt trận Tổ quốc Việt Nam cấp tỉnh, Chủ tịch Ủy ban Mặt trận Tổ quốc Việt Nam cấp huyện tổ chức kêu gọi, vận động các tổ chức, cá nhân đóng góp tiền, hiện vật </w:t>
      </w:r>
      <w:r w:rsidR="0041035D">
        <w:rPr>
          <w:sz w:val="28"/>
          <w:szCs w:val="28"/>
          <w:lang w:val="en-US"/>
        </w:rPr>
        <w:t>đóng góp tự nguyện</w:t>
      </w:r>
      <w:r w:rsidRPr="006F45CD">
        <w:rPr>
          <w:sz w:val="28"/>
          <w:szCs w:val="28"/>
          <w:lang w:val="en-US"/>
        </w:rPr>
        <w:t xml:space="preserve"> nhân dân và các địa phương bị thiệt hại;</w:t>
      </w:r>
    </w:p>
    <w:p w:rsidR="006F45CD" w:rsidRPr="006F45CD" w:rsidRDefault="006F45CD" w:rsidP="00747A87">
      <w:pPr>
        <w:spacing w:before="60" w:line="276" w:lineRule="auto"/>
        <w:ind w:firstLine="709"/>
        <w:jc w:val="both"/>
        <w:rPr>
          <w:sz w:val="28"/>
          <w:szCs w:val="28"/>
          <w:lang w:val="en-US"/>
        </w:rPr>
      </w:pPr>
      <w:r>
        <w:rPr>
          <w:sz w:val="28"/>
          <w:szCs w:val="28"/>
          <w:lang w:val="en-US"/>
        </w:rPr>
        <w:t>-</w:t>
      </w:r>
      <w:r w:rsidRPr="006F45CD">
        <w:rPr>
          <w:sz w:val="28"/>
          <w:szCs w:val="28"/>
          <w:lang w:val="en-US"/>
        </w:rPr>
        <w:t xml:space="preserve"> Hội Chữ thập đỏ Việt Nam ra lời kêu gọi tổ chức chữ thập đỏ trong nước và ngoài nước ủng hộ theo quy định của Luật Hoạt động Chữ thập đỏ.</w:t>
      </w:r>
    </w:p>
    <w:p w:rsidR="006F45CD" w:rsidRPr="006F45CD" w:rsidRDefault="006F45CD" w:rsidP="00747A87">
      <w:pPr>
        <w:spacing w:before="60" w:line="276" w:lineRule="auto"/>
        <w:ind w:firstLine="709"/>
        <w:jc w:val="both"/>
        <w:rPr>
          <w:sz w:val="28"/>
          <w:szCs w:val="28"/>
          <w:lang w:val="en-US"/>
        </w:rPr>
      </w:pPr>
      <w:r>
        <w:rPr>
          <w:sz w:val="28"/>
          <w:szCs w:val="28"/>
          <w:lang w:val="en-US"/>
        </w:rPr>
        <w:t>b)</w:t>
      </w:r>
      <w:r w:rsidRPr="006F45CD">
        <w:rPr>
          <w:sz w:val="28"/>
          <w:szCs w:val="28"/>
          <w:lang w:val="en-US"/>
        </w:rPr>
        <w:t xml:space="preserve"> Các cơ quan thông tin đại chúng, các quỹ xã hội, quỹ từ thiện hưởng ứng lời kêu gọi của Ủy ban Mặt trận Tổ quốc Việt Nam các cấp được phép vận động đóng góp hỗ trợ khắc phục hậu quả thiên tai, dịch bệnh, sự cố theo quy định của pháp luật.</w:t>
      </w:r>
    </w:p>
    <w:p w:rsidR="003C3333" w:rsidRPr="00C55F74" w:rsidRDefault="006F45CD" w:rsidP="00747A87">
      <w:pPr>
        <w:spacing w:before="60" w:line="276" w:lineRule="auto"/>
        <w:ind w:firstLine="709"/>
        <w:jc w:val="both"/>
        <w:rPr>
          <w:i/>
          <w:sz w:val="28"/>
          <w:szCs w:val="28"/>
          <w:lang w:val="en-US"/>
        </w:rPr>
      </w:pPr>
      <w:r>
        <w:rPr>
          <w:i/>
          <w:sz w:val="28"/>
          <w:szCs w:val="28"/>
          <w:lang w:val="en-US"/>
        </w:rPr>
        <w:t xml:space="preserve">1.2. </w:t>
      </w:r>
      <w:r w:rsidR="008133AF" w:rsidRPr="00C55F74">
        <w:rPr>
          <w:i/>
          <w:sz w:val="28"/>
          <w:szCs w:val="28"/>
          <w:lang w:val="en-US"/>
        </w:rPr>
        <w:t xml:space="preserve">Thời gian vận động, tiếp nhận và phân phối tiền, hiện vật </w:t>
      </w:r>
      <w:r w:rsidR="0041035D">
        <w:rPr>
          <w:i/>
          <w:sz w:val="28"/>
          <w:szCs w:val="28"/>
          <w:lang w:val="en-US"/>
        </w:rPr>
        <w:t>đóng góp tự nguyện</w:t>
      </w:r>
      <w:r w:rsidR="008133AF" w:rsidRPr="00C55F74">
        <w:rPr>
          <w:i/>
          <w:sz w:val="28"/>
          <w:szCs w:val="28"/>
          <w:lang w:val="en-US"/>
        </w:rPr>
        <w:t>:</w:t>
      </w:r>
    </w:p>
    <w:p w:rsidR="00F754A6" w:rsidRPr="00F754A6" w:rsidRDefault="00F754A6" w:rsidP="00747A87">
      <w:pPr>
        <w:spacing w:before="60" w:line="276" w:lineRule="auto"/>
        <w:ind w:firstLine="709"/>
        <w:jc w:val="both"/>
        <w:rPr>
          <w:sz w:val="28"/>
          <w:szCs w:val="28"/>
          <w:lang w:val="en-US"/>
        </w:rPr>
      </w:pPr>
      <w:r>
        <w:rPr>
          <w:sz w:val="28"/>
          <w:szCs w:val="28"/>
          <w:lang w:val="en-US"/>
        </w:rPr>
        <w:t xml:space="preserve">- </w:t>
      </w:r>
      <w:r w:rsidRPr="00F754A6">
        <w:rPr>
          <w:sz w:val="28"/>
          <w:szCs w:val="28"/>
          <w:lang w:val="en-US"/>
        </w:rPr>
        <w:t xml:space="preserve">Cuộc vận động được phát động ngay sau khi thiên tai, dịch bệnh, sự cố xảy ra, gây thiệt hại về người, tài sản hoặc ảnh hưởng tới đời sống của nhân dân. </w:t>
      </w:r>
    </w:p>
    <w:p w:rsidR="00F754A6" w:rsidRPr="00F754A6" w:rsidRDefault="00F754A6" w:rsidP="00747A87">
      <w:pPr>
        <w:spacing w:before="60" w:line="276" w:lineRule="auto"/>
        <w:ind w:firstLine="709"/>
        <w:jc w:val="both"/>
        <w:rPr>
          <w:sz w:val="28"/>
          <w:szCs w:val="28"/>
          <w:lang w:val="en-US"/>
        </w:rPr>
      </w:pPr>
      <w:r>
        <w:rPr>
          <w:sz w:val="28"/>
          <w:szCs w:val="28"/>
          <w:lang w:val="en-US"/>
        </w:rPr>
        <w:t>-</w:t>
      </w:r>
      <w:r w:rsidRPr="00F754A6">
        <w:rPr>
          <w:sz w:val="28"/>
          <w:szCs w:val="28"/>
          <w:lang w:val="en-US"/>
        </w:rPr>
        <w:t xml:space="preserve"> </w:t>
      </w:r>
      <w:r w:rsidR="00CF3638" w:rsidRPr="00CF3638">
        <w:rPr>
          <w:sz w:val="28"/>
          <w:szCs w:val="28"/>
          <w:lang w:val="en-US"/>
        </w:rPr>
        <w:t>Thời gian tiếp nhận các khoản đóng góp tự nguyện để khắc phục hậu quả thiên tai, dịch bệnh, sự cố kéo dài không quá 90 ngày, kể từ ngày bắt đầu phát động cuộc vận động</w:t>
      </w:r>
      <w:r w:rsidRPr="00F754A6">
        <w:rPr>
          <w:sz w:val="28"/>
          <w:szCs w:val="28"/>
          <w:lang w:val="en-US"/>
        </w:rPr>
        <w:t>.</w:t>
      </w:r>
    </w:p>
    <w:p w:rsidR="00F754A6" w:rsidRDefault="00F754A6" w:rsidP="00747A87">
      <w:pPr>
        <w:spacing w:before="60" w:line="276" w:lineRule="auto"/>
        <w:ind w:firstLine="709"/>
        <w:jc w:val="both"/>
        <w:rPr>
          <w:sz w:val="28"/>
          <w:szCs w:val="28"/>
          <w:lang w:val="en-US"/>
        </w:rPr>
      </w:pPr>
      <w:r>
        <w:rPr>
          <w:sz w:val="28"/>
          <w:szCs w:val="28"/>
          <w:lang w:val="en-US"/>
        </w:rPr>
        <w:t>-</w:t>
      </w:r>
      <w:r w:rsidRPr="00F754A6">
        <w:rPr>
          <w:sz w:val="28"/>
          <w:szCs w:val="28"/>
          <w:lang w:val="en-US"/>
        </w:rPr>
        <w:t xml:space="preserve"> Thời gian phân phối được thực hiện ngay trong quá trình vận động, tiếp nhận và kết thúc chậm nhất không quá 20 ngày, kể từ ngày kết thúc thời gian tiếp nhận.</w:t>
      </w:r>
    </w:p>
    <w:p w:rsidR="003C3333" w:rsidRPr="00C55F74" w:rsidRDefault="008133AF" w:rsidP="00747A87">
      <w:pPr>
        <w:spacing w:before="60" w:line="276" w:lineRule="auto"/>
        <w:ind w:firstLine="709"/>
        <w:jc w:val="both"/>
        <w:rPr>
          <w:i/>
          <w:sz w:val="28"/>
          <w:szCs w:val="28"/>
          <w:lang w:val="en-US"/>
        </w:rPr>
      </w:pPr>
      <w:r w:rsidRPr="00C55F74">
        <w:rPr>
          <w:i/>
          <w:sz w:val="28"/>
          <w:szCs w:val="28"/>
          <w:lang w:val="en-US"/>
        </w:rPr>
        <w:t>1.</w:t>
      </w:r>
      <w:r w:rsidR="006F45CD">
        <w:rPr>
          <w:i/>
          <w:sz w:val="28"/>
          <w:szCs w:val="28"/>
          <w:lang w:val="en-US"/>
        </w:rPr>
        <w:t>3</w:t>
      </w:r>
      <w:r w:rsidRPr="00C55F74">
        <w:rPr>
          <w:i/>
          <w:sz w:val="28"/>
          <w:szCs w:val="28"/>
          <w:lang w:val="en-US"/>
        </w:rPr>
        <w:t xml:space="preserve">. Tiếp nhận, quản lý </w:t>
      </w:r>
      <w:r w:rsidR="00F754A6">
        <w:rPr>
          <w:i/>
          <w:sz w:val="28"/>
          <w:szCs w:val="28"/>
          <w:lang w:val="en-US"/>
        </w:rPr>
        <w:t>nguồn đóng góp tự nguyện</w:t>
      </w:r>
      <w:r w:rsidRPr="00C55F74">
        <w:rPr>
          <w:i/>
          <w:sz w:val="28"/>
          <w:szCs w:val="28"/>
          <w:lang w:val="en-US"/>
        </w:rPr>
        <w:t>:</w:t>
      </w:r>
    </w:p>
    <w:p w:rsidR="00F754A6" w:rsidRPr="00F754A6" w:rsidRDefault="00F754A6" w:rsidP="00747A87">
      <w:pPr>
        <w:spacing w:before="60" w:line="276" w:lineRule="auto"/>
        <w:ind w:firstLine="709"/>
        <w:jc w:val="both"/>
        <w:rPr>
          <w:sz w:val="28"/>
          <w:szCs w:val="28"/>
          <w:lang w:val="en-US"/>
        </w:rPr>
      </w:pPr>
      <w:r>
        <w:rPr>
          <w:sz w:val="28"/>
          <w:szCs w:val="28"/>
          <w:lang w:val="en-US"/>
        </w:rPr>
        <w:t>a)</w:t>
      </w:r>
      <w:r w:rsidRPr="00F754A6">
        <w:rPr>
          <w:sz w:val="28"/>
          <w:szCs w:val="28"/>
          <w:lang w:val="en-US"/>
        </w:rPr>
        <w:t xml:space="preserve"> Tiếp nhận, quản lý tiền đóng góp tự nguyện:</w:t>
      </w:r>
    </w:p>
    <w:p w:rsidR="00F754A6" w:rsidRDefault="00F754A6" w:rsidP="00747A87">
      <w:pPr>
        <w:spacing w:before="60" w:line="276" w:lineRule="auto"/>
        <w:ind w:firstLine="709"/>
        <w:jc w:val="both"/>
        <w:rPr>
          <w:sz w:val="28"/>
          <w:szCs w:val="28"/>
          <w:lang w:val="en-US"/>
        </w:rPr>
      </w:pPr>
      <w:r>
        <w:rPr>
          <w:sz w:val="28"/>
          <w:szCs w:val="28"/>
          <w:lang w:val="en-US"/>
        </w:rPr>
        <w:lastRenderedPageBreak/>
        <w:t>Ủy ban Mặt trận Tổ quốc Việt Nam các cấp thành lập</w:t>
      </w:r>
      <w:r w:rsidRPr="00F754A6">
        <w:rPr>
          <w:sz w:val="28"/>
          <w:szCs w:val="28"/>
          <w:lang w:val="en-US"/>
        </w:rPr>
        <w:t xml:space="preserve"> Ban Vận động, tiếp nhận, phân phối</w:t>
      </w:r>
      <w:r>
        <w:rPr>
          <w:sz w:val="28"/>
          <w:szCs w:val="28"/>
          <w:lang w:val="en-US"/>
        </w:rPr>
        <w:t xml:space="preserve"> và </w:t>
      </w:r>
      <w:r w:rsidRPr="00F754A6">
        <w:rPr>
          <w:sz w:val="28"/>
          <w:szCs w:val="28"/>
          <w:lang w:val="en-US"/>
        </w:rPr>
        <w:t>chịu trách nhiệm tiếp nhận, quản lý, phân phối nguồn đóng góp tự nguyện đến địa phương, nhân dân vùng bị thiên tai, dịch bệnh, sự cố</w:t>
      </w:r>
      <w:r>
        <w:rPr>
          <w:sz w:val="28"/>
          <w:szCs w:val="28"/>
          <w:lang w:val="en-US"/>
        </w:rPr>
        <w:t>.</w:t>
      </w:r>
    </w:p>
    <w:p w:rsidR="00F754A6" w:rsidRPr="00F754A6" w:rsidRDefault="00CF009F" w:rsidP="00747A87">
      <w:pPr>
        <w:spacing w:before="60" w:line="276" w:lineRule="auto"/>
        <w:ind w:firstLine="709"/>
        <w:jc w:val="both"/>
        <w:rPr>
          <w:sz w:val="28"/>
          <w:szCs w:val="28"/>
          <w:lang w:val="en-US"/>
        </w:rPr>
      </w:pPr>
      <w:r>
        <w:rPr>
          <w:sz w:val="28"/>
          <w:szCs w:val="28"/>
          <w:lang w:val="en-US"/>
        </w:rPr>
        <w:t xml:space="preserve">- </w:t>
      </w:r>
      <w:r w:rsidRPr="00F754A6">
        <w:rPr>
          <w:sz w:val="28"/>
          <w:szCs w:val="28"/>
          <w:lang w:val="en-US"/>
        </w:rPr>
        <w:t>Ban Vận động, tiếp nhận, phân phối</w:t>
      </w:r>
      <w:r w:rsidR="00F754A6" w:rsidRPr="00F754A6">
        <w:rPr>
          <w:sz w:val="28"/>
          <w:szCs w:val="28"/>
          <w:lang w:val="en-US"/>
        </w:rPr>
        <w:t>, các cơ quan thông tin đại chúng và quỹ xã hội, quỹ từ thiện mở tài khoản tại Kho bạc Nhà nước hoặc Ngân hàng thương mại để tiếp nhận, q</w:t>
      </w:r>
      <w:r>
        <w:rPr>
          <w:sz w:val="28"/>
          <w:szCs w:val="28"/>
          <w:lang w:val="en-US"/>
        </w:rPr>
        <w:t>uản lý tiền đóng góp tự nguyện.</w:t>
      </w:r>
      <w:r w:rsidR="00F754A6" w:rsidRPr="00F754A6">
        <w:rPr>
          <w:sz w:val="28"/>
          <w:szCs w:val="28"/>
          <w:lang w:val="en-US"/>
        </w:rPr>
        <w:t xml:space="preserve"> </w:t>
      </w:r>
    </w:p>
    <w:p w:rsidR="00F754A6" w:rsidRPr="00F754A6" w:rsidRDefault="00CF009F" w:rsidP="00747A87">
      <w:pPr>
        <w:spacing w:before="60" w:line="276" w:lineRule="auto"/>
        <w:ind w:firstLine="709"/>
        <w:jc w:val="both"/>
        <w:rPr>
          <w:sz w:val="28"/>
          <w:szCs w:val="28"/>
          <w:lang w:val="en-US"/>
        </w:rPr>
      </w:pPr>
      <w:r>
        <w:rPr>
          <w:sz w:val="28"/>
          <w:szCs w:val="28"/>
          <w:lang w:val="en-US"/>
        </w:rPr>
        <w:t xml:space="preserve">- </w:t>
      </w:r>
      <w:r w:rsidR="00F754A6" w:rsidRPr="00F754A6">
        <w:rPr>
          <w:sz w:val="28"/>
          <w:szCs w:val="28"/>
          <w:lang w:val="en-US"/>
        </w:rPr>
        <w:t>Toàn bộ số tiền tiếp nhận đều phải tập trung vào tài khoản tiếp nhận nguồn đóng góp tự nguyện của Ban Vận động, tiếp nhận và phân phối cùng cấp; theo nguyên tắc:</w:t>
      </w:r>
      <w:r>
        <w:rPr>
          <w:sz w:val="28"/>
          <w:szCs w:val="28"/>
          <w:lang w:val="en-US"/>
        </w:rPr>
        <w:t xml:space="preserve"> </w:t>
      </w:r>
      <w:r w:rsidR="00F754A6" w:rsidRPr="00F754A6">
        <w:rPr>
          <w:sz w:val="28"/>
          <w:szCs w:val="28"/>
          <w:lang w:val="en-US"/>
        </w:rPr>
        <w:t>Ban Vận động, tiếp nhận và phân phối cấp xã chuyển tiền vào tài khoản của Ban Vận động, tiếp nhận và phân phối cấp huyện hoặc nộp trực tiếp vào tài khoản của Ban Vận động, tiếp nhận và phân phối cấp tỉnh; Ban Vận động, tiếp nhận và phân phối cấp huyện chuyển tiền vào tài khoản của Ban Vận động, tiếp nhận và phân phối cấp tỉnh để tổng hợp, cân đối nguồn hỗ trợ.</w:t>
      </w:r>
    </w:p>
    <w:p w:rsidR="00F754A6" w:rsidRPr="00F754A6" w:rsidRDefault="00CF009F" w:rsidP="00747A87">
      <w:pPr>
        <w:spacing w:before="60" w:line="276" w:lineRule="auto"/>
        <w:ind w:firstLine="709"/>
        <w:jc w:val="both"/>
        <w:rPr>
          <w:sz w:val="28"/>
          <w:szCs w:val="28"/>
          <w:lang w:val="en-US"/>
        </w:rPr>
      </w:pPr>
      <w:r>
        <w:rPr>
          <w:sz w:val="28"/>
          <w:szCs w:val="28"/>
          <w:lang w:val="en-US"/>
        </w:rPr>
        <w:t>b)</w:t>
      </w:r>
      <w:r w:rsidR="00F754A6" w:rsidRPr="00F754A6">
        <w:rPr>
          <w:sz w:val="28"/>
          <w:szCs w:val="28"/>
          <w:lang w:val="en-US"/>
        </w:rPr>
        <w:t xml:space="preserve"> Tiếp nhận, quản lý hiện vật đóng góp tự nguyện:</w:t>
      </w:r>
    </w:p>
    <w:p w:rsidR="00CF009F" w:rsidRDefault="00CF009F" w:rsidP="00747A87">
      <w:pPr>
        <w:spacing w:before="60" w:line="276" w:lineRule="auto"/>
        <w:ind w:firstLine="709"/>
        <w:jc w:val="both"/>
        <w:rPr>
          <w:sz w:val="28"/>
          <w:szCs w:val="28"/>
          <w:lang w:val="en-US"/>
        </w:rPr>
      </w:pPr>
      <w:r>
        <w:rPr>
          <w:sz w:val="28"/>
          <w:szCs w:val="28"/>
          <w:lang w:val="en-US"/>
        </w:rPr>
        <w:t>-</w:t>
      </w:r>
      <w:r w:rsidR="00F754A6" w:rsidRPr="00F754A6">
        <w:rPr>
          <w:sz w:val="28"/>
          <w:szCs w:val="28"/>
          <w:lang w:val="en-US"/>
        </w:rPr>
        <w:t xml:space="preserve"> Ban Vận động, tiếp nhận và phân phối các cấp quy định và có văn bản hướng dẫn các ngành, các cấp của địa phương thành lập các điểm tiếp nhận hiện vật đóng góp tự nguyện; toàn bộ hiện vật đóng góp tự nguyện phải được giao, nhận đầy đủ về số lượng, chủng loại tại các điểm tiếp nhận hoặc kho tiếp nhận theo </w:t>
      </w:r>
      <w:r>
        <w:rPr>
          <w:sz w:val="28"/>
          <w:szCs w:val="28"/>
          <w:lang w:val="en-US"/>
        </w:rPr>
        <w:t>quy định của cấp có thẩm quyền.</w:t>
      </w:r>
    </w:p>
    <w:p w:rsidR="00F754A6" w:rsidRPr="00F754A6" w:rsidRDefault="00CF009F" w:rsidP="00747A87">
      <w:pPr>
        <w:spacing w:before="60" w:line="276" w:lineRule="auto"/>
        <w:ind w:firstLine="709"/>
        <w:jc w:val="both"/>
        <w:rPr>
          <w:sz w:val="28"/>
          <w:szCs w:val="28"/>
          <w:lang w:val="en-US"/>
        </w:rPr>
      </w:pPr>
      <w:r>
        <w:rPr>
          <w:sz w:val="28"/>
          <w:szCs w:val="28"/>
          <w:lang w:val="en-US"/>
        </w:rPr>
        <w:t xml:space="preserve">- </w:t>
      </w:r>
      <w:r w:rsidR="00F754A6" w:rsidRPr="00F754A6">
        <w:rPr>
          <w:sz w:val="28"/>
          <w:szCs w:val="28"/>
          <w:lang w:val="en-US"/>
        </w:rPr>
        <w:t xml:space="preserve">Trường hợp cần phải </w:t>
      </w:r>
      <w:r w:rsidR="0041035D">
        <w:rPr>
          <w:sz w:val="28"/>
          <w:szCs w:val="28"/>
          <w:lang w:val="en-US"/>
        </w:rPr>
        <w:t>hỗ</w:t>
      </w:r>
      <w:r w:rsidR="00F754A6" w:rsidRPr="00F754A6">
        <w:rPr>
          <w:sz w:val="28"/>
          <w:szCs w:val="28"/>
          <w:lang w:val="en-US"/>
        </w:rPr>
        <w:t xml:space="preserve"> trợ khẩn cấp, giải phóng nhanh hiện vật đóng góp tự nguyện tại điểm tiếp nhận, Ban Vận động, tiếp nhận và phân phối quyết định phân phối ngay nhu yếu phẩm (quần áo, lương thực, thuốc chữa bệnh, nhu yếu phẩm khác) cho các đối tượng được hỗ trợ;</w:t>
      </w:r>
    </w:p>
    <w:p w:rsidR="00F754A6" w:rsidRPr="00F754A6" w:rsidRDefault="00CF009F" w:rsidP="00747A87">
      <w:pPr>
        <w:spacing w:before="60" w:line="276" w:lineRule="auto"/>
        <w:ind w:firstLine="709"/>
        <w:jc w:val="both"/>
        <w:rPr>
          <w:sz w:val="28"/>
          <w:szCs w:val="28"/>
          <w:lang w:val="en-US"/>
        </w:rPr>
      </w:pPr>
      <w:r>
        <w:rPr>
          <w:sz w:val="28"/>
          <w:szCs w:val="28"/>
          <w:lang w:val="en-US"/>
        </w:rPr>
        <w:t>c)</w:t>
      </w:r>
      <w:r w:rsidR="00F754A6" w:rsidRPr="00F754A6">
        <w:rPr>
          <w:sz w:val="28"/>
          <w:szCs w:val="28"/>
          <w:lang w:val="en-US"/>
        </w:rPr>
        <w:t xml:space="preserve"> Những khoản tiền, hiện vật tiếp nhận để hỗ trợ tổ chức, cá nhân có địa chỉ cụ thể theo cam kết thì Ban Vận động, tiếp nhận và phân phối có trách nhiệm chuyển đến đúng địa chỉ theo yêu cầu. </w:t>
      </w:r>
    </w:p>
    <w:p w:rsidR="00F754A6" w:rsidRDefault="00CF009F" w:rsidP="00747A87">
      <w:pPr>
        <w:spacing w:before="60" w:line="276" w:lineRule="auto"/>
        <w:ind w:firstLine="709"/>
        <w:jc w:val="both"/>
        <w:rPr>
          <w:sz w:val="28"/>
          <w:szCs w:val="28"/>
          <w:lang w:val="en-US"/>
        </w:rPr>
      </w:pPr>
      <w:r>
        <w:rPr>
          <w:sz w:val="28"/>
          <w:szCs w:val="28"/>
          <w:lang w:val="en-US"/>
        </w:rPr>
        <w:t>d)</w:t>
      </w:r>
      <w:r w:rsidR="00F754A6" w:rsidRPr="00F754A6">
        <w:rPr>
          <w:sz w:val="28"/>
          <w:szCs w:val="28"/>
          <w:lang w:val="en-US"/>
        </w:rPr>
        <w:t xml:space="preserve"> Ngoài các hình thức huy động đóng góp bằng tiền, hiện vật; các tổ chức, cá nhân được thực hiện cứu trợ nhân đạo bằng hình thức cung cấp dịch vụ (miễn phí hoặc giảm giá một số dịch vụ) để hỗ trợ khắc phục hậu quả thiên tai, dịch bệnh, sự cố.</w:t>
      </w:r>
    </w:p>
    <w:p w:rsidR="005D613A" w:rsidRPr="006F45CD" w:rsidRDefault="00CF009F" w:rsidP="00747A87">
      <w:pPr>
        <w:spacing w:before="60" w:line="276" w:lineRule="auto"/>
        <w:ind w:firstLine="709"/>
        <w:jc w:val="both"/>
        <w:rPr>
          <w:i/>
          <w:sz w:val="28"/>
          <w:szCs w:val="28"/>
          <w:lang w:val="en-US"/>
        </w:rPr>
      </w:pPr>
      <w:r w:rsidRPr="006F45CD">
        <w:rPr>
          <w:i/>
          <w:sz w:val="28"/>
          <w:szCs w:val="28"/>
          <w:lang w:val="en-US"/>
        </w:rPr>
        <w:t>1.</w:t>
      </w:r>
      <w:r w:rsidR="006F45CD">
        <w:rPr>
          <w:i/>
          <w:sz w:val="28"/>
          <w:szCs w:val="28"/>
          <w:lang w:val="en-US"/>
        </w:rPr>
        <w:t>4</w:t>
      </w:r>
      <w:r w:rsidRPr="006F45CD">
        <w:rPr>
          <w:i/>
          <w:sz w:val="28"/>
          <w:szCs w:val="28"/>
          <w:lang w:val="en-US"/>
        </w:rPr>
        <w:t>.</w:t>
      </w:r>
      <w:r w:rsidR="005D613A" w:rsidRPr="006F45CD">
        <w:rPr>
          <w:i/>
          <w:sz w:val="28"/>
          <w:szCs w:val="28"/>
          <w:lang w:val="en-US"/>
        </w:rPr>
        <w:t xml:space="preserve"> </w:t>
      </w:r>
      <w:r w:rsidRPr="006F45CD">
        <w:rPr>
          <w:i/>
          <w:sz w:val="28"/>
          <w:szCs w:val="28"/>
          <w:lang w:val="en-US"/>
        </w:rPr>
        <w:t>Phân phối, sử dụng nguồn đóng góp tự nguyện</w:t>
      </w:r>
      <w:r w:rsidR="005D613A" w:rsidRPr="006F45CD">
        <w:rPr>
          <w:i/>
          <w:sz w:val="28"/>
          <w:szCs w:val="28"/>
          <w:lang w:val="en-US"/>
        </w:rPr>
        <w:t>:</w:t>
      </w:r>
    </w:p>
    <w:p w:rsidR="00CF009F" w:rsidRPr="00CF009F" w:rsidRDefault="00CF009F" w:rsidP="00747A87">
      <w:pPr>
        <w:spacing w:before="60" w:line="276" w:lineRule="auto"/>
        <w:ind w:firstLine="709"/>
        <w:jc w:val="both"/>
        <w:rPr>
          <w:sz w:val="28"/>
          <w:szCs w:val="28"/>
          <w:lang w:val="en-US"/>
        </w:rPr>
      </w:pPr>
      <w:r>
        <w:rPr>
          <w:sz w:val="28"/>
          <w:szCs w:val="28"/>
          <w:lang w:val="en-US"/>
        </w:rPr>
        <w:t xml:space="preserve">a) </w:t>
      </w:r>
      <w:r w:rsidRPr="00CF009F">
        <w:rPr>
          <w:sz w:val="28"/>
          <w:szCs w:val="28"/>
          <w:lang w:val="en-US"/>
        </w:rPr>
        <w:t xml:space="preserve">Nguyên tắc phân phối, sử dụng: </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Căn cứ mức độ thiệt hại do thiên tai, sự cố gây ra; mức độ ảnh hưởng của dịch bệnh.</w:t>
      </w:r>
    </w:p>
    <w:p w:rsid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Căn cứ các nguồn đóng góp tự nguyện và kết hợp với nguồn của các tổ chức, cá nhân đã hỗ trợ trực tiếp cho các cá nhân và hộ gia đình bị thiên tai, dịch bệnh, sự cố (không qua tiếp nhận của Ban Vận </w:t>
      </w:r>
      <w:r>
        <w:rPr>
          <w:sz w:val="28"/>
          <w:szCs w:val="28"/>
          <w:lang w:val="en-US"/>
        </w:rPr>
        <w:t>động, tiếp nhận và phân phối).</w:t>
      </w:r>
    </w:p>
    <w:p w:rsidR="00CF009F" w:rsidRDefault="00CF009F" w:rsidP="00747A87">
      <w:pPr>
        <w:spacing w:before="60" w:line="276" w:lineRule="auto"/>
        <w:ind w:firstLine="709"/>
        <w:jc w:val="both"/>
        <w:rPr>
          <w:sz w:val="28"/>
          <w:szCs w:val="28"/>
          <w:lang w:val="en-US"/>
        </w:rPr>
      </w:pPr>
      <w:r>
        <w:rPr>
          <w:sz w:val="28"/>
          <w:szCs w:val="28"/>
          <w:lang w:val="en-US"/>
        </w:rPr>
        <w:t>b) Phân phối nguồn đóng góp tự nguyện:</w:t>
      </w:r>
    </w:p>
    <w:p w:rsidR="00CF009F" w:rsidRDefault="00CF009F" w:rsidP="00747A87">
      <w:pPr>
        <w:spacing w:before="60" w:line="276" w:lineRule="auto"/>
        <w:ind w:firstLine="709"/>
        <w:jc w:val="both"/>
        <w:rPr>
          <w:sz w:val="28"/>
          <w:szCs w:val="28"/>
          <w:lang w:val="en-US"/>
        </w:rPr>
      </w:pPr>
      <w:r w:rsidRPr="00CF009F">
        <w:rPr>
          <w:sz w:val="28"/>
          <w:szCs w:val="28"/>
          <w:lang w:val="en-US"/>
        </w:rPr>
        <w:lastRenderedPageBreak/>
        <w:t xml:space="preserve">Căn cứ nguồn đóng góp tự nguyện </w:t>
      </w:r>
      <w:r>
        <w:rPr>
          <w:sz w:val="28"/>
          <w:szCs w:val="28"/>
          <w:lang w:val="en-US"/>
        </w:rPr>
        <w:t xml:space="preserve">tiếp </w:t>
      </w:r>
      <w:r w:rsidRPr="00CF009F">
        <w:rPr>
          <w:sz w:val="28"/>
          <w:szCs w:val="28"/>
          <w:lang w:val="en-US"/>
        </w:rPr>
        <w:t>nhận và mức độ thiệt hại do thiên tai, sự cố gây ra, mức độ ảnh hưởng của dịch bệnh, Ban Vận động, tiếp nhận và phân phối Trung ương thống nhất với các cơ quan thuộc Chính phủ, Ban Vận động, tiếp nhận và phân phối các cấp ở địa phương thống nhất với chính quyền địa phương để phân phối nguồn đóng góp tự nguyện cho phù hợp.</w:t>
      </w:r>
    </w:p>
    <w:p w:rsidR="00CF009F" w:rsidRDefault="00CF009F" w:rsidP="00747A87">
      <w:pPr>
        <w:spacing w:before="60" w:line="276" w:lineRule="auto"/>
        <w:ind w:firstLine="709"/>
        <w:jc w:val="both"/>
        <w:rPr>
          <w:sz w:val="28"/>
          <w:szCs w:val="28"/>
          <w:lang w:val="en-US"/>
        </w:rPr>
      </w:pPr>
      <w:r>
        <w:rPr>
          <w:sz w:val="28"/>
          <w:szCs w:val="28"/>
          <w:lang w:val="en-US"/>
        </w:rPr>
        <w:t>c) Sử dụng nguồn đóng góp tự nguyện:</w:t>
      </w:r>
    </w:p>
    <w:p w:rsidR="00CF009F" w:rsidRDefault="00CF009F" w:rsidP="00747A87">
      <w:pPr>
        <w:spacing w:before="60" w:line="276" w:lineRule="auto"/>
        <w:ind w:firstLine="709"/>
        <w:jc w:val="both"/>
        <w:rPr>
          <w:sz w:val="28"/>
          <w:szCs w:val="28"/>
          <w:lang w:val="en-US"/>
        </w:rPr>
      </w:pPr>
      <w:r w:rsidRPr="00CF009F">
        <w:rPr>
          <w:sz w:val="28"/>
          <w:szCs w:val="28"/>
          <w:lang w:val="en-US"/>
        </w:rPr>
        <w:t xml:space="preserve">Căn cứ nguồn đóng góp tự nguyện nhận được và mức độ thiệt hại do thiên tai, sự cố gây ra, mức độ ảnh hưởng của dịch bệnh (gồm cả nguồn đóng góp chung cho cộng đồng và những khoản hỗ trợ tổ chức, cá nhân có địa chỉ cụ thể theo cam kết), </w:t>
      </w:r>
      <w:r w:rsidR="006F45CD">
        <w:rPr>
          <w:sz w:val="28"/>
          <w:szCs w:val="28"/>
          <w:lang w:val="en-US"/>
        </w:rPr>
        <w:t>Ủy ban nhân dân</w:t>
      </w:r>
      <w:r w:rsidRPr="00CF009F">
        <w:rPr>
          <w:sz w:val="28"/>
          <w:szCs w:val="28"/>
          <w:lang w:val="en-US"/>
        </w:rPr>
        <w:t xml:space="preserve"> các cấp phối hợp với Ban Vận động, tiếp nhận và phân phối cùng cấp tổ chức họp với các thành viên, cơ quan liên quan để thống nhất nội dung hỗ trợ, mức hỗ trợ</w:t>
      </w:r>
      <w:r>
        <w:rPr>
          <w:sz w:val="28"/>
          <w:szCs w:val="28"/>
          <w:lang w:val="en-US"/>
        </w:rPr>
        <w:t>, hình thức hỗ trợ</w:t>
      </w:r>
      <w:r w:rsidRPr="00CF009F">
        <w:rPr>
          <w:sz w:val="28"/>
          <w:szCs w:val="28"/>
          <w:lang w:val="en-US"/>
        </w:rPr>
        <w:t xml:space="preserve"> cho các đối tượng, đảm bảo phù hợp tình hình thực tế, đúng mục đích, hiệu quả, công khai, minh bạch. Các nội dung chi hỗ trợ từ nguồn đóng góp tự nguyện </w:t>
      </w:r>
      <w:r>
        <w:rPr>
          <w:sz w:val="28"/>
          <w:szCs w:val="28"/>
          <w:lang w:val="en-US"/>
        </w:rPr>
        <w:t>bao gồm:</w:t>
      </w:r>
    </w:p>
    <w:p w:rsidR="00CF009F" w:rsidRPr="00CF009F" w:rsidRDefault="00CF009F" w:rsidP="00747A87">
      <w:pPr>
        <w:spacing w:before="60" w:line="276" w:lineRule="auto"/>
        <w:ind w:firstLine="709"/>
        <w:jc w:val="both"/>
        <w:rPr>
          <w:sz w:val="28"/>
          <w:szCs w:val="28"/>
          <w:lang w:val="en-US"/>
        </w:rPr>
      </w:pPr>
      <w:r>
        <w:rPr>
          <w:sz w:val="28"/>
          <w:szCs w:val="28"/>
          <w:lang w:val="en-US"/>
        </w:rPr>
        <w:t xml:space="preserve">- </w:t>
      </w:r>
      <w:r w:rsidRPr="00CF009F">
        <w:rPr>
          <w:sz w:val="28"/>
          <w:szCs w:val="28"/>
          <w:lang w:val="en-US"/>
        </w:rPr>
        <w:t>Ngoài phần hỗ trợ từ ngân sách nhà nước theo chế độ quy định, hỗ trợ thêm từ nguồn đóng góp tự nguyện để thực hiện các nội dung sau:</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Hỗ trợ cho người bị thương nặng, thân nhân người mất tích; chi phí mai táng cho gia đình có người bị chết do thiên tai, dịch bệnh, sự cố (bao gồm cả lực lượng tham gia phòng, chống thiên tai, dịch bệnh, sự cố); </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Hỗ trợ cho đối tượng thiếu lương thực, nước uống, thuốc chữa bệnh và nhu yếu phẩm thiết yếu khác do thiên tai, dịch bệnh, sự cố; </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Hỗ trợ hộ gia đình xây dựng lại nhà ở bị đổ, sập, trôi, cháy hoàn toàn; sửa chữa nhà ở bị hư hỏng nặng; hộ phải di dời nhà ở khẩn cấp do nguy cơ từ thiên tai, sự cố để ổn định đời sống của người dân;</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Dựng các lán trại tạm thời cho người dân bị mất nhà ở;</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Vệ sinh môi trường, phòng chống bệnh truyền nhiễm ở khu vực bị tác động bởi thiên tai, dịch bệnh, sự cố;</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Hỗ trợ tiền ăn và chi phí phục vụ sinh hoạt trong thời gian cách ly y tế cho các đối tượng bị áp dụng biện pháp cách ly y tế;</w:t>
      </w:r>
    </w:p>
    <w:p w:rsidR="00CF009F" w:rsidRPr="00CF009F" w:rsidRDefault="00CF009F" w:rsidP="00747A87">
      <w:pPr>
        <w:spacing w:before="60" w:line="276" w:lineRule="auto"/>
        <w:ind w:firstLine="709"/>
        <w:jc w:val="both"/>
        <w:rPr>
          <w:sz w:val="28"/>
          <w:szCs w:val="28"/>
          <w:lang w:val="en-US"/>
        </w:rPr>
      </w:pPr>
      <w:r>
        <w:rPr>
          <w:sz w:val="28"/>
          <w:szCs w:val="28"/>
          <w:lang w:val="en-US"/>
        </w:rPr>
        <w:t>+</w:t>
      </w:r>
      <w:r w:rsidRPr="00CF009F">
        <w:rPr>
          <w:sz w:val="28"/>
          <w:szCs w:val="28"/>
          <w:lang w:val="en-US"/>
        </w:rPr>
        <w:t xml:space="preserve"> Hỗ trợ cho lực lượng trực tiếp tham gia khắc phục hậu quả thiên tai, sự cố; phòng, chống dịch bệnh;</w:t>
      </w:r>
    </w:p>
    <w:p w:rsidR="00CF009F" w:rsidRPr="00CF009F" w:rsidRDefault="006F45CD" w:rsidP="00747A87">
      <w:pPr>
        <w:spacing w:before="60" w:line="276" w:lineRule="auto"/>
        <w:ind w:firstLine="709"/>
        <w:jc w:val="both"/>
        <w:rPr>
          <w:sz w:val="28"/>
          <w:szCs w:val="28"/>
          <w:lang w:val="en-US"/>
        </w:rPr>
      </w:pPr>
      <w:r>
        <w:rPr>
          <w:sz w:val="28"/>
          <w:szCs w:val="28"/>
          <w:lang w:val="en-US"/>
        </w:rPr>
        <w:t>+</w:t>
      </w:r>
      <w:r w:rsidR="00CF009F" w:rsidRPr="00CF009F">
        <w:rPr>
          <w:sz w:val="28"/>
          <w:szCs w:val="28"/>
          <w:lang w:val="en-US"/>
        </w:rPr>
        <w:t xml:space="preserve"> Hỗ trợ mua sắm trang thiết bị, vật tư y tế, hàng hóa cần thiết để phòng, chống dịch bệnh;</w:t>
      </w:r>
    </w:p>
    <w:p w:rsidR="00CF009F" w:rsidRPr="00CF009F" w:rsidRDefault="006F45CD" w:rsidP="00747A87">
      <w:pPr>
        <w:spacing w:before="60" w:line="276" w:lineRule="auto"/>
        <w:ind w:firstLine="709"/>
        <w:jc w:val="both"/>
        <w:rPr>
          <w:sz w:val="28"/>
          <w:szCs w:val="28"/>
          <w:lang w:val="en-US"/>
        </w:rPr>
      </w:pPr>
      <w:r>
        <w:rPr>
          <w:sz w:val="28"/>
          <w:szCs w:val="28"/>
          <w:lang w:val="en-US"/>
        </w:rPr>
        <w:t>+</w:t>
      </w:r>
      <w:r w:rsidR="00CF009F" w:rsidRPr="00CF009F">
        <w:rPr>
          <w:sz w:val="28"/>
          <w:szCs w:val="28"/>
          <w:lang w:val="en-US"/>
        </w:rPr>
        <w:t xml:space="preserve"> Hỗ trợ giống cây trồng, vật nuôi, thủy sản, vật tư, trang thiết bị, nhiên liệu thiết yếu để phục hồi sản xuất (ngoài phần hỗ trợ từ ngân sách nhà nước theo quy định của pháp luật);</w:t>
      </w:r>
    </w:p>
    <w:p w:rsidR="00CF009F" w:rsidRPr="00CF009F" w:rsidRDefault="006F45CD" w:rsidP="00747A87">
      <w:pPr>
        <w:spacing w:before="60" w:line="276" w:lineRule="auto"/>
        <w:ind w:firstLine="709"/>
        <w:jc w:val="both"/>
        <w:rPr>
          <w:sz w:val="28"/>
          <w:szCs w:val="28"/>
          <w:lang w:val="en-US"/>
        </w:rPr>
      </w:pPr>
      <w:r>
        <w:rPr>
          <w:sz w:val="28"/>
          <w:szCs w:val="28"/>
          <w:lang w:val="en-US"/>
        </w:rPr>
        <w:lastRenderedPageBreak/>
        <w:t>+</w:t>
      </w:r>
      <w:r w:rsidR="00CF009F" w:rsidRPr="00CF009F">
        <w:rPr>
          <w:sz w:val="28"/>
          <w:szCs w:val="28"/>
          <w:lang w:val="en-US"/>
        </w:rPr>
        <w:t xml:space="preserve"> Hỗ trợ kinh phí cho các nạn nhân, gia đình nạn nhân có lao động chính bị chết để mua hoặc sửa chữa công cụ, phương tiện sản xuất chủ yếu bị mất, hư hỏng nặng do thiên tai, sự cố gây ra và hỗ trợ cải tạo diện tích đất sản xuất nông nông nghiệp bị xói mòn, bồi lấp;</w:t>
      </w:r>
    </w:p>
    <w:p w:rsidR="00CF009F" w:rsidRPr="00CF009F" w:rsidRDefault="006F45CD" w:rsidP="00747A87">
      <w:pPr>
        <w:spacing w:before="60" w:line="276" w:lineRule="auto"/>
        <w:ind w:firstLine="709"/>
        <w:jc w:val="both"/>
        <w:rPr>
          <w:sz w:val="28"/>
          <w:szCs w:val="28"/>
          <w:lang w:val="en-US"/>
        </w:rPr>
      </w:pPr>
      <w:r>
        <w:rPr>
          <w:sz w:val="28"/>
          <w:szCs w:val="28"/>
          <w:lang w:val="en-US"/>
        </w:rPr>
        <w:t>+</w:t>
      </w:r>
      <w:r w:rsidR="00CF009F" w:rsidRPr="00CF009F">
        <w:rPr>
          <w:sz w:val="28"/>
          <w:szCs w:val="28"/>
          <w:lang w:val="en-US"/>
        </w:rPr>
        <w:t xml:space="preserve"> Hỗ trợ kinh phí sửa chữa, xây mới nhà ở cho hộ nghèo tại vùng thường xuyên bị thiên tai. Đối tượng, điều kiện hỗ trợ nhà ở theo quy định của Thủ tướng Chính phủ về chính sách hỗ trợ nhà ở đối với hộ nghèo;</w:t>
      </w:r>
    </w:p>
    <w:p w:rsidR="00CF009F" w:rsidRPr="00CF009F" w:rsidRDefault="006F45CD" w:rsidP="00747A87">
      <w:pPr>
        <w:spacing w:before="60" w:line="276" w:lineRule="auto"/>
        <w:ind w:firstLine="709"/>
        <w:jc w:val="both"/>
        <w:rPr>
          <w:sz w:val="28"/>
          <w:szCs w:val="28"/>
          <w:lang w:val="en-US"/>
        </w:rPr>
      </w:pPr>
      <w:r>
        <w:rPr>
          <w:sz w:val="28"/>
          <w:szCs w:val="28"/>
          <w:lang w:val="en-US"/>
        </w:rPr>
        <w:t>+</w:t>
      </w:r>
      <w:r w:rsidR="00CF009F" w:rsidRPr="00CF009F">
        <w:rPr>
          <w:sz w:val="28"/>
          <w:szCs w:val="28"/>
          <w:lang w:val="en-US"/>
        </w:rPr>
        <w:t xml:space="preserve"> Hỗ trợ sửa chữa, khôi phục công trình phòng, chống thiên tai, giao thông, thông tin, thủy lợi, cấp nước sinh hoạt, điện lực (không do Tập đoàn Điện lực Việt Nam quản lý), trường học, cơ sở y tế và công trình hạ tầng thiết yếu khác bị thiệt hại;</w:t>
      </w:r>
    </w:p>
    <w:p w:rsidR="00CF009F" w:rsidRDefault="006F45CD" w:rsidP="00747A87">
      <w:pPr>
        <w:spacing w:before="60" w:line="276" w:lineRule="auto"/>
        <w:ind w:firstLine="709"/>
        <w:jc w:val="both"/>
        <w:rPr>
          <w:sz w:val="28"/>
          <w:szCs w:val="28"/>
          <w:lang w:val="en-US"/>
        </w:rPr>
      </w:pPr>
      <w:r>
        <w:rPr>
          <w:sz w:val="28"/>
          <w:szCs w:val="28"/>
          <w:lang w:val="en-US"/>
        </w:rPr>
        <w:t>-</w:t>
      </w:r>
      <w:r w:rsidR="00CF009F" w:rsidRPr="00CF009F">
        <w:rPr>
          <w:sz w:val="28"/>
          <w:szCs w:val="28"/>
          <w:lang w:val="en-US"/>
        </w:rPr>
        <w:t xml:space="preserve"> Trường hợp khoản đóng góp tự nguyện có địa chỉ cụ thể theo cam kết như sửa chữa, khôi phục, nâng cấp, xây dựng mới công trình hạ tầng thiết yếu (giao thông, thủy lợi, nước sinh hoạt, trường học, hạ tầng phát thanh – truyền thanh) thì phải thống nhất với chính quyền địa phương về thiết kế công trình và phù hợp với quy hoạch phát triển kinh tế - xã hội của địa phương.</w:t>
      </w:r>
    </w:p>
    <w:p w:rsidR="0001298A" w:rsidRPr="00C55F74" w:rsidRDefault="008133AF" w:rsidP="00747A87">
      <w:pPr>
        <w:spacing w:before="60" w:line="276" w:lineRule="auto"/>
        <w:ind w:firstLine="709"/>
        <w:jc w:val="both"/>
        <w:rPr>
          <w:i/>
          <w:sz w:val="28"/>
          <w:szCs w:val="28"/>
          <w:lang w:val="en-US"/>
        </w:rPr>
      </w:pPr>
      <w:r w:rsidRPr="00C55F74">
        <w:rPr>
          <w:i/>
          <w:sz w:val="28"/>
          <w:szCs w:val="28"/>
          <w:lang w:val="en-US"/>
        </w:rPr>
        <w:t>1.</w:t>
      </w:r>
      <w:r w:rsidR="006F45CD">
        <w:rPr>
          <w:i/>
          <w:sz w:val="28"/>
          <w:szCs w:val="28"/>
          <w:lang w:val="en-US"/>
        </w:rPr>
        <w:t>5</w:t>
      </w:r>
      <w:r w:rsidR="0001298A" w:rsidRPr="00C55F74">
        <w:rPr>
          <w:i/>
          <w:sz w:val="28"/>
          <w:szCs w:val="28"/>
          <w:lang w:val="en-US"/>
        </w:rPr>
        <w:t xml:space="preserve">. Nguồn kinh phí </w:t>
      </w:r>
      <w:r w:rsidR="0001298A" w:rsidRPr="00C55F74">
        <w:rPr>
          <w:i/>
          <w:sz w:val="28"/>
          <w:szCs w:val="28"/>
        </w:rPr>
        <w:t xml:space="preserve">thực hiện nhiệm vụ vận động, tiếp nhận, vận chuyển, phân phối tiền, </w:t>
      </w:r>
      <w:r w:rsidR="005E61BE" w:rsidRPr="00C55F74">
        <w:rPr>
          <w:i/>
          <w:sz w:val="28"/>
          <w:szCs w:val="28"/>
        </w:rPr>
        <w:t>hiện vật</w:t>
      </w:r>
      <w:r w:rsidR="0001298A" w:rsidRPr="00C55F74">
        <w:rPr>
          <w:i/>
          <w:sz w:val="28"/>
          <w:szCs w:val="28"/>
        </w:rPr>
        <w:t xml:space="preserve"> </w:t>
      </w:r>
      <w:r w:rsidR="0041035D">
        <w:rPr>
          <w:i/>
          <w:sz w:val="28"/>
          <w:szCs w:val="28"/>
        </w:rPr>
        <w:t>đóng góp tự nguyện</w:t>
      </w:r>
      <w:r w:rsidR="0001298A" w:rsidRPr="00C55F74">
        <w:rPr>
          <w:i/>
          <w:sz w:val="28"/>
          <w:szCs w:val="28"/>
          <w:lang w:val="en-US"/>
        </w:rPr>
        <w:t>:</w:t>
      </w:r>
    </w:p>
    <w:p w:rsidR="0041035D" w:rsidRPr="0041035D" w:rsidRDefault="006F45CD" w:rsidP="00747A87">
      <w:pPr>
        <w:spacing w:before="60" w:line="276" w:lineRule="auto"/>
        <w:ind w:firstLine="709"/>
        <w:jc w:val="both"/>
        <w:rPr>
          <w:rFonts w:cs="VnTime"/>
          <w:sz w:val="28"/>
          <w:szCs w:val="28"/>
        </w:rPr>
      </w:pPr>
      <w:r>
        <w:rPr>
          <w:rFonts w:cs="VnTime"/>
          <w:sz w:val="28"/>
          <w:szCs w:val="28"/>
          <w:lang w:val="en-US"/>
        </w:rPr>
        <w:t>-</w:t>
      </w:r>
      <w:r w:rsidRPr="006F45CD">
        <w:rPr>
          <w:rFonts w:cs="VnTime"/>
          <w:sz w:val="28"/>
          <w:szCs w:val="28"/>
        </w:rPr>
        <w:t xml:space="preserve"> </w:t>
      </w:r>
      <w:r w:rsidR="0041035D" w:rsidRPr="0041035D">
        <w:rPr>
          <w:rFonts w:cs="VnTime"/>
          <w:sz w:val="28"/>
          <w:szCs w:val="28"/>
        </w:rPr>
        <w:t>Kinh phí thực hiện nhiệm vụ vận động, tiếp nhận, vận chuyển, phân phối nguồn đóng góp tự nguyện sử dụng từ nguồn kinh phí hoạt động hằng năm của đơn vị.</w:t>
      </w:r>
    </w:p>
    <w:p w:rsidR="0041035D" w:rsidRDefault="0041035D" w:rsidP="00747A87">
      <w:pPr>
        <w:spacing w:before="60" w:line="276" w:lineRule="auto"/>
        <w:ind w:firstLine="709"/>
        <w:jc w:val="both"/>
        <w:rPr>
          <w:rFonts w:cs="VnTime"/>
          <w:sz w:val="28"/>
          <w:szCs w:val="28"/>
          <w:lang w:val="en-US"/>
        </w:rPr>
      </w:pPr>
      <w:r>
        <w:rPr>
          <w:rFonts w:cs="VnTime"/>
          <w:sz w:val="28"/>
          <w:szCs w:val="28"/>
          <w:lang w:val="en-US"/>
        </w:rPr>
        <w:t xml:space="preserve">- </w:t>
      </w:r>
      <w:r w:rsidRPr="0041035D">
        <w:rPr>
          <w:rFonts w:cs="VnTime"/>
          <w:sz w:val="28"/>
          <w:szCs w:val="28"/>
        </w:rPr>
        <w:t>Các cơ quan, đơn vị được Nhà nước giao nhiệm vụ tiếp nhận, vận chuyển, phân phối tiền, hiện vật đóng góp tự nguyện có chi phí phát sinh lớn ảnh hưởng đến việc thực hiện nhiệm vụ của đơn vị, đề nghị báo cáo cơ quan tài chính cùng cấp để trình cấp có thẩm quyền bổ sung kinh phí theo quy định của Luật ngân sách nhà nước và các văn bản hướng dẫn</w:t>
      </w:r>
      <w:r>
        <w:rPr>
          <w:rFonts w:cs="VnTime"/>
          <w:sz w:val="28"/>
          <w:szCs w:val="28"/>
          <w:lang w:val="en-US"/>
        </w:rPr>
        <w:t>.</w:t>
      </w:r>
    </w:p>
    <w:p w:rsidR="006F45CD" w:rsidRDefault="006F45CD" w:rsidP="00747A87">
      <w:pPr>
        <w:spacing w:before="60" w:line="276" w:lineRule="auto"/>
        <w:ind w:firstLine="709"/>
        <w:jc w:val="both"/>
        <w:rPr>
          <w:rFonts w:cs="VnTime"/>
          <w:sz w:val="28"/>
          <w:szCs w:val="28"/>
          <w:lang w:val="en-US"/>
        </w:rPr>
      </w:pPr>
      <w:r>
        <w:rPr>
          <w:rFonts w:cs="VnTime"/>
          <w:sz w:val="28"/>
          <w:szCs w:val="28"/>
          <w:lang w:val="en-US"/>
        </w:rPr>
        <w:t>-</w:t>
      </w:r>
      <w:r w:rsidRPr="006F45CD">
        <w:rPr>
          <w:rFonts w:cs="VnTime"/>
          <w:sz w:val="28"/>
          <w:szCs w:val="28"/>
        </w:rPr>
        <w:t xml:space="preserve"> Các đơn vị thực hiện nhiệm vụ vận động, tiếp nhận, vận chuyển, phân phối tiền, hiện vật </w:t>
      </w:r>
      <w:r w:rsidR="0041035D">
        <w:rPr>
          <w:rFonts w:cs="VnTime"/>
          <w:sz w:val="28"/>
          <w:szCs w:val="28"/>
        </w:rPr>
        <w:t>đóng góp tự nguyện</w:t>
      </w:r>
      <w:r w:rsidRPr="006F45CD">
        <w:rPr>
          <w:rFonts w:cs="VnTime"/>
          <w:sz w:val="28"/>
          <w:szCs w:val="28"/>
        </w:rPr>
        <w:t xml:space="preserve"> không sử dụng nguồn tiền, hiện vật </w:t>
      </w:r>
      <w:r w:rsidR="0041035D" w:rsidRPr="0041035D">
        <w:rPr>
          <w:rFonts w:cs="VnTime"/>
          <w:sz w:val="28"/>
          <w:szCs w:val="28"/>
        </w:rPr>
        <w:t xml:space="preserve">đóng góp tự nguyện </w:t>
      </w:r>
      <w:r w:rsidRPr="006F45CD">
        <w:rPr>
          <w:rFonts w:cs="VnTime"/>
          <w:sz w:val="28"/>
          <w:szCs w:val="28"/>
        </w:rPr>
        <w:t xml:space="preserve">tiếp nhận được để chi trả các khoản chi phát sinh trong quá trình vận động, tiếp nhận, vận chuyển, phân phối tiền, hiện vật </w:t>
      </w:r>
      <w:r w:rsidR="0041035D" w:rsidRPr="0041035D">
        <w:rPr>
          <w:rFonts w:cs="VnTime"/>
          <w:sz w:val="28"/>
          <w:szCs w:val="28"/>
        </w:rPr>
        <w:t>đóng góp tự nguyện</w:t>
      </w:r>
      <w:r w:rsidRPr="006F45CD">
        <w:rPr>
          <w:rFonts w:cs="VnTime"/>
          <w:sz w:val="28"/>
          <w:szCs w:val="28"/>
        </w:rPr>
        <w:t>.</w:t>
      </w:r>
    </w:p>
    <w:p w:rsidR="002C3D4A" w:rsidRPr="006F45CD" w:rsidRDefault="001916EC" w:rsidP="00747A87">
      <w:pPr>
        <w:spacing w:before="60" w:line="276" w:lineRule="auto"/>
        <w:ind w:firstLine="567"/>
        <w:jc w:val="both"/>
        <w:rPr>
          <w:i/>
          <w:sz w:val="28"/>
          <w:szCs w:val="28"/>
          <w:lang w:val="en-US"/>
        </w:rPr>
      </w:pPr>
      <w:r w:rsidRPr="00C55F74">
        <w:rPr>
          <w:i/>
          <w:sz w:val="28"/>
          <w:szCs w:val="28"/>
          <w:lang w:val="en-US"/>
        </w:rPr>
        <w:t>1.</w:t>
      </w:r>
      <w:r w:rsidR="006F45CD">
        <w:rPr>
          <w:i/>
          <w:sz w:val="28"/>
          <w:szCs w:val="28"/>
          <w:lang w:val="en-US"/>
        </w:rPr>
        <w:t>6</w:t>
      </w:r>
      <w:r w:rsidR="002C3D4A" w:rsidRPr="00C55F74">
        <w:rPr>
          <w:i/>
          <w:sz w:val="28"/>
          <w:szCs w:val="28"/>
        </w:rPr>
        <w:t>. Quản lý tài chính, xây dựng, chế độ báo cáo</w:t>
      </w:r>
      <w:r w:rsidR="006F45CD">
        <w:rPr>
          <w:i/>
          <w:sz w:val="28"/>
          <w:szCs w:val="28"/>
          <w:lang w:val="en-US"/>
        </w:rPr>
        <w:t>:</w:t>
      </w:r>
    </w:p>
    <w:p w:rsidR="006F45CD" w:rsidRDefault="006F45CD" w:rsidP="00747A87">
      <w:pPr>
        <w:spacing w:before="60" w:line="276" w:lineRule="auto"/>
        <w:ind w:firstLine="567"/>
        <w:jc w:val="both"/>
        <w:rPr>
          <w:sz w:val="28"/>
          <w:szCs w:val="28"/>
          <w:lang w:val="en-US"/>
        </w:rPr>
      </w:pPr>
      <w:r>
        <w:rPr>
          <w:sz w:val="28"/>
          <w:szCs w:val="28"/>
          <w:lang w:val="en-US"/>
        </w:rPr>
        <w:t>-</w:t>
      </w:r>
      <w:r w:rsidRPr="006F45CD">
        <w:rPr>
          <w:sz w:val="28"/>
          <w:szCs w:val="28"/>
          <w:lang w:val="en-US"/>
        </w:rPr>
        <w:t xml:space="preserve"> Dự án đầu tư sửa chữa, khôi phục, nâng cấp, xây dựng mới công trình hạ tầng thiết yếu từ nguồn đóng góp tự nguyện</w:t>
      </w:r>
      <w:r>
        <w:rPr>
          <w:sz w:val="28"/>
          <w:szCs w:val="28"/>
          <w:lang w:val="en-US"/>
        </w:rPr>
        <w:t xml:space="preserve"> hoặc kết hợp với nguồn vốn đầu tư công</w:t>
      </w:r>
      <w:r w:rsidRPr="006F45CD">
        <w:rPr>
          <w:sz w:val="28"/>
          <w:szCs w:val="28"/>
          <w:lang w:val="en-US"/>
        </w:rPr>
        <w:t xml:space="preserve"> được quản lý theo quy định của Luật xây dựng, Luật đầu tư công</w:t>
      </w:r>
      <w:r>
        <w:rPr>
          <w:sz w:val="28"/>
          <w:szCs w:val="28"/>
          <w:lang w:val="en-US"/>
        </w:rPr>
        <w:t>,</w:t>
      </w:r>
      <w:r w:rsidRPr="006F45CD">
        <w:rPr>
          <w:sz w:val="28"/>
          <w:szCs w:val="28"/>
          <w:lang w:val="en-US"/>
        </w:rPr>
        <w:t xml:space="preserve"> Luật ngân sách nhà nước và các văn bản hướng dẫn. </w:t>
      </w:r>
    </w:p>
    <w:p w:rsidR="006F45CD" w:rsidRPr="006F45CD" w:rsidRDefault="006F45CD" w:rsidP="00747A87">
      <w:pPr>
        <w:spacing w:before="60" w:line="276" w:lineRule="auto"/>
        <w:ind w:firstLine="567"/>
        <w:jc w:val="both"/>
        <w:rPr>
          <w:sz w:val="28"/>
          <w:szCs w:val="28"/>
          <w:lang w:val="en-US"/>
        </w:rPr>
      </w:pPr>
      <w:r>
        <w:rPr>
          <w:sz w:val="28"/>
          <w:szCs w:val="28"/>
          <w:lang w:val="en-US"/>
        </w:rPr>
        <w:t>-</w:t>
      </w:r>
      <w:r w:rsidRPr="006F45CD">
        <w:rPr>
          <w:sz w:val="28"/>
          <w:szCs w:val="28"/>
          <w:lang w:val="en-US"/>
        </w:rPr>
        <w:t xml:space="preserve"> </w:t>
      </w:r>
      <w:r w:rsidR="00B763E6">
        <w:rPr>
          <w:sz w:val="28"/>
          <w:szCs w:val="28"/>
          <w:lang w:val="en-US"/>
        </w:rPr>
        <w:t>Kết thúc cuộc vận động</w:t>
      </w:r>
      <w:r w:rsidRPr="006F45CD">
        <w:rPr>
          <w:sz w:val="28"/>
          <w:szCs w:val="28"/>
          <w:lang w:val="en-US"/>
        </w:rPr>
        <w:t xml:space="preserve">, Ban Vận động, tiếp nhận và phân phối cấp tỉnh , báo cáo Ủy ban Trung ương Mặt trận Tổ quốc Việt Nam để tổng hợp, lập báo cáo gửi Thủ tướng Chính phủ, đồng gửi Bộ Tài chính, Bộ Lao động - Thương </w:t>
      </w:r>
      <w:r w:rsidRPr="006F45CD">
        <w:rPr>
          <w:sz w:val="28"/>
          <w:szCs w:val="28"/>
          <w:lang w:val="en-US"/>
        </w:rPr>
        <w:lastRenderedPageBreak/>
        <w:t>binh và Xã hội, Ban Chỉ đạo Trung ương về phòng, chống thiên tai, Bộ Y tế, Bộ Nông nghiệp và Phát triển nông thôn về số tiền, hiện vật đã huy động được và số tiền, hiện vật đã chi cho từng nội dung; số tiền, hiện vật còn dư (nếu có). Ban Vận động, tiếp nhận và phân phối cấp tỉnh quy định thời gian báo cáo đối với cấp huyện và cấp xã.</w:t>
      </w:r>
    </w:p>
    <w:p w:rsidR="006F45CD" w:rsidRPr="006F45CD" w:rsidRDefault="006F45CD" w:rsidP="00747A87">
      <w:pPr>
        <w:spacing w:before="60" w:line="276" w:lineRule="auto"/>
        <w:ind w:firstLine="567"/>
        <w:jc w:val="both"/>
        <w:rPr>
          <w:sz w:val="28"/>
          <w:szCs w:val="28"/>
          <w:lang w:val="en-US"/>
        </w:rPr>
      </w:pPr>
      <w:r>
        <w:rPr>
          <w:sz w:val="28"/>
          <w:szCs w:val="28"/>
          <w:lang w:val="en-US"/>
        </w:rPr>
        <w:t>-</w:t>
      </w:r>
      <w:r w:rsidRPr="006F45CD">
        <w:rPr>
          <w:sz w:val="28"/>
          <w:szCs w:val="28"/>
          <w:lang w:val="en-US"/>
        </w:rPr>
        <w:t xml:space="preserve"> </w:t>
      </w:r>
      <w:r w:rsidR="0041035D" w:rsidRPr="0041035D">
        <w:rPr>
          <w:sz w:val="28"/>
          <w:szCs w:val="28"/>
          <w:lang w:val="en-US"/>
        </w:rPr>
        <w:t>Các cơ quan, đơn vị tiếp nhận, phân phối tiền đóng góp tự nguyện hỗ trợ khắc phục khó khăn do thiên tai, dịch bệnh, sự cố có trách nhiệm phản ánh việc tiếp nhận, phân phối theo quy định về báo cáo tài chính hiện hành</w:t>
      </w:r>
      <w:r w:rsidRPr="006F45CD">
        <w:rPr>
          <w:sz w:val="28"/>
          <w:szCs w:val="28"/>
          <w:lang w:val="en-US"/>
        </w:rPr>
        <w:t>. Đối với cơ quan hành chính, đơn vị sự nghiệp công lập trực tiếp sử dụng nguồn đóng góp tự ng</w:t>
      </w:r>
      <w:r w:rsidR="00CF3638">
        <w:rPr>
          <w:sz w:val="28"/>
          <w:szCs w:val="28"/>
          <w:lang w:val="en-US"/>
        </w:rPr>
        <w:t xml:space="preserve">uyện cho chính cơ quan, đơn vị đó thì </w:t>
      </w:r>
      <w:r w:rsidRPr="006F45CD">
        <w:rPr>
          <w:sz w:val="28"/>
          <w:szCs w:val="28"/>
          <w:lang w:val="en-US"/>
        </w:rPr>
        <w:t>báo cáo cấp có thẩm quyền bổ sung dự toán và tổng hợp vào ngân sách nhà nước theo quy định của Luật ngân sách nhà nước và các văn bản hướng dẫn.</w:t>
      </w:r>
    </w:p>
    <w:p w:rsidR="006F45CD" w:rsidRPr="006F45CD" w:rsidRDefault="006F45CD" w:rsidP="00747A87">
      <w:pPr>
        <w:spacing w:before="60" w:line="276" w:lineRule="auto"/>
        <w:ind w:firstLine="567"/>
        <w:jc w:val="both"/>
        <w:rPr>
          <w:sz w:val="28"/>
          <w:szCs w:val="28"/>
          <w:lang w:val="en-US"/>
        </w:rPr>
      </w:pPr>
      <w:r>
        <w:rPr>
          <w:sz w:val="28"/>
          <w:szCs w:val="28"/>
          <w:lang w:val="en-US"/>
        </w:rPr>
        <w:t>-</w:t>
      </w:r>
      <w:r w:rsidRPr="006F45CD">
        <w:rPr>
          <w:sz w:val="28"/>
          <w:szCs w:val="28"/>
          <w:lang w:val="en-US"/>
        </w:rPr>
        <w:t xml:space="preserve"> Các nguồn đóng góp tự nguyện bằng hiện vật để thực hiện dự án đầu tư sửa chữa, khôi phục, nâng cấp, xây dựng công trình hạ tầng thiết yếu, căn cứ đơn giá hiện vật để hạch toán vào giá trị công trình, dự án để theo dõi, không tổng hợp vào ngân sách nhà nước.</w:t>
      </w:r>
    </w:p>
    <w:p w:rsidR="006F45CD" w:rsidRDefault="006F45CD" w:rsidP="00747A87">
      <w:pPr>
        <w:spacing w:before="60" w:line="276" w:lineRule="auto"/>
        <w:ind w:firstLine="567"/>
        <w:jc w:val="both"/>
        <w:rPr>
          <w:sz w:val="28"/>
          <w:szCs w:val="28"/>
          <w:lang w:val="en-US"/>
        </w:rPr>
      </w:pPr>
      <w:r>
        <w:rPr>
          <w:sz w:val="28"/>
          <w:szCs w:val="28"/>
          <w:lang w:val="en-US"/>
        </w:rPr>
        <w:t>-</w:t>
      </w:r>
      <w:r w:rsidRPr="006F45CD">
        <w:rPr>
          <w:sz w:val="28"/>
          <w:szCs w:val="28"/>
          <w:lang w:val="en-US"/>
        </w:rPr>
        <w:t xml:space="preserve"> </w:t>
      </w:r>
      <w:r w:rsidR="003165E1" w:rsidRPr="003165E1">
        <w:rPr>
          <w:sz w:val="28"/>
          <w:szCs w:val="28"/>
          <w:lang w:val="en-US"/>
        </w:rPr>
        <w:t xml:space="preserve">Các khoản tài trợ, hỗ trợ </w:t>
      </w:r>
      <w:r w:rsidR="00303E61">
        <w:rPr>
          <w:sz w:val="28"/>
          <w:szCs w:val="28"/>
          <w:lang w:val="en-US"/>
        </w:rPr>
        <w:t xml:space="preserve">tài sản cụ thể là </w:t>
      </w:r>
      <w:r w:rsidR="00303E61" w:rsidRPr="00303E61">
        <w:rPr>
          <w:sz w:val="28"/>
          <w:szCs w:val="28"/>
          <w:lang w:val="en-US"/>
        </w:rPr>
        <w:t>công trình hạ tầng thiết yếu, trang thiết bị</w:t>
      </w:r>
      <w:r w:rsidR="003165E1" w:rsidRPr="003165E1">
        <w:rPr>
          <w:sz w:val="28"/>
          <w:szCs w:val="28"/>
          <w:lang w:val="en-US"/>
        </w:rPr>
        <w:t>, việc tiếp nhận, xác định giá trị và quản lý tài sản thực hiện theo quy định của Luật quản lý</w:t>
      </w:r>
      <w:r w:rsidR="00F949B2">
        <w:rPr>
          <w:sz w:val="28"/>
          <w:szCs w:val="28"/>
          <w:lang w:val="en-US"/>
        </w:rPr>
        <w:t>, sử dụng</w:t>
      </w:r>
      <w:r w:rsidR="003165E1" w:rsidRPr="003165E1">
        <w:rPr>
          <w:sz w:val="28"/>
          <w:szCs w:val="28"/>
          <w:lang w:val="en-US"/>
        </w:rPr>
        <w:t xml:space="preserve"> tài sản công và các văn bản hướng dẫn. Các tổ chức được giao quản lý tài sản hạch toán tăng giá trị tài sản tương ứng.</w:t>
      </w:r>
    </w:p>
    <w:p w:rsidR="001916EC" w:rsidRPr="00C55F74" w:rsidRDefault="006F45CD" w:rsidP="00747A87">
      <w:pPr>
        <w:spacing w:before="60" w:line="276" w:lineRule="auto"/>
        <w:ind w:firstLine="567"/>
        <w:jc w:val="both"/>
        <w:rPr>
          <w:i/>
          <w:sz w:val="28"/>
          <w:szCs w:val="28"/>
          <w:lang w:val="en-US"/>
        </w:rPr>
      </w:pPr>
      <w:r>
        <w:rPr>
          <w:i/>
          <w:sz w:val="28"/>
          <w:szCs w:val="28"/>
          <w:lang w:val="en-US"/>
        </w:rPr>
        <w:t>1.7</w:t>
      </w:r>
      <w:r w:rsidR="001916EC" w:rsidRPr="00C55F74">
        <w:rPr>
          <w:i/>
          <w:sz w:val="28"/>
          <w:szCs w:val="28"/>
          <w:lang w:val="en-US"/>
        </w:rPr>
        <w:t xml:space="preserve">. Công khai tiền, hiện vật </w:t>
      </w:r>
      <w:r w:rsidR="0041035D">
        <w:rPr>
          <w:i/>
          <w:sz w:val="28"/>
          <w:szCs w:val="28"/>
          <w:lang w:val="en-US"/>
        </w:rPr>
        <w:t>đóng góp tự nguyện</w:t>
      </w:r>
      <w:r>
        <w:rPr>
          <w:i/>
          <w:sz w:val="28"/>
          <w:szCs w:val="28"/>
          <w:lang w:val="en-US"/>
        </w:rPr>
        <w:t>:</w:t>
      </w:r>
    </w:p>
    <w:p w:rsidR="001916EC" w:rsidRPr="00C55F74" w:rsidRDefault="001916EC" w:rsidP="00747A87">
      <w:pPr>
        <w:spacing w:before="60" w:line="276" w:lineRule="auto"/>
        <w:ind w:firstLine="567"/>
        <w:jc w:val="both"/>
        <w:rPr>
          <w:sz w:val="28"/>
          <w:szCs w:val="28"/>
          <w:lang w:val="en-US"/>
        </w:rPr>
      </w:pPr>
      <w:r w:rsidRPr="00C55F74">
        <w:rPr>
          <w:sz w:val="28"/>
          <w:szCs w:val="28"/>
          <w:lang w:val="en-US"/>
        </w:rPr>
        <w:t xml:space="preserve">Các </w:t>
      </w:r>
      <w:r w:rsidR="006F45CD">
        <w:rPr>
          <w:sz w:val="28"/>
          <w:szCs w:val="28"/>
          <w:lang w:val="en-US"/>
        </w:rPr>
        <w:t xml:space="preserve">tổ chức </w:t>
      </w:r>
      <w:r w:rsidR="00066205">
        <w:rPr>
          <w:sz w:val="28"/>
          <w:szCs w:val="28"/>
          <w:lang w:val="en-US"/>
        </w:rPr>
        <w:t xml:space="preserve">vận động, </w:t>
      </w:r>
      <w:r w:rsidR="006F45CD">
        <w:rPr>
          <w:sz w:val="28"/>
          <w:szCs w:val="28"/>
          <w:lang w:val="en-US"/>
        </w:rPr>
        <w:t xml:space="preserve">tiếp nhận, </w:t>
      </w:r>
      <w:r w:rsidRPr="00C55F74">
        <w:rPr>
          <w:sz w:val="28"/>
          <w:szCs w:val="28"/>
          <w:lang w:val="en-US"/>
        </w:rPr>
        <w:t>phân phối</w:t>
      </w:r>
      <w:r w:rsidR="006F45CD">
        <w:rPr>
          <w:sz w:val="28"/>
          <w:szCs w:val="28"/>
          <w:lang w:val="en-US"/>
        </w:rPr>
        <w:t xml:space="preserve"> và sử dụng</w:t>
      </w:r>
      <w:r w:rsidRPr="00C55F74">
        <w:rPr>
          <w:sz w:val="28"/>
          <w:szCs w:val="28"/>
          <w:lang w:val="en-US"/>
        </w:rPr>
        <w:t xml:space="preserve"> </w:t>
      </w:r>
      <w:r w:rsidR="006F45CD">
        <w:rPr>
          <w:sz w:val="28"/>
          <w:szCs w:val="28"/>
          <w:lang w:val="en-US"/>
        </w:rPr>
        <w:t xml:space="preserve">nguồn đóng góp tự nguyện </w:t>
      </w:r>
      <w:r w:rsidRPr="00C55F74">
        <w:rPr>
          <w:sz w:val="28"/>
          <w:szCs w:val="28"/>
          <w:lang w:val="en-US"/>
        </w:rPr>
        <w:t>phải thực hiện công khai như sau:</w:t>
      </w:r>
    </w:p>
    <w:p w:rsidR="001916EC" w:rsidRPr="00C55F74" w:rsidRDefault="001916EC" w:rsidP="00747A87">
      <w:pPr>
        <w:spacing w:before="60" w:line="276" w:lineRule="auto"/>
        <w:ind w:firstLine="567"/>
        <w:jc w:val="both"/>
        <w:rPr>
          <w:sz w:val="28"/>
          <w:szCs w:val="28"/>
          <w:lang w:val="en-US"/>
        </w:rPr>
      </w:pPr>
      <w:r w:rsidRPr="00C55F74">
        <w:rPr>
          <w:sz w:val="28"/>
          <w:szCs w:val="28"/>
          <w:lang w:val="en-US"/>
        </w:rPr>
        <w:t xml:space="preserve">- Nội dung công khai: Kết quả vận động đóng góp, phân phối </w:t>
      </w:r>
      <w:r w:rsidR="000B64EC">
        <w:rPr>
          <w:sz w:val="28"/>
          <w:szCs w:val="28"/>
          <w:lang w:val="en-US"/>
        </w:rPr>
        <w:t>nguồn đóng góp tự nguyện</w:t>
      </w:r>
      <w:r w:rsidRPr="00C55F74">
        <w:rPr>
          <w:sz w:val="28"/>
          <w:szCs w:val="28"/>
          <w:lang w:val="en-US"/>
        </w:rPr>
        <w:t>; đối tượng, chính sách và mức hỗ trợ khắc phục hậu quả thiên tai, dịch bệnh, sự cố; các văn bản có liên quan của cấp có thẩm quyền.</w:t>
      </w:r>
    </w:p>
    <w:p w:rsidR="001916EC" w:rsidRPr="00C55F74" w:rsidRDefault="001916EC" w:rsidP="00747A87">
      <w:pPr>
        <w:spacing w:before="60" w:line="276" w:lineRule="auto"/>
        <w:ind w:firstLine="567"/>
        <w:jc w:val="both"/>
        <w:rPr>
          <w:sz w:val="28"/>
          <w:szCs w:val="28"/>
          <w:lang w:val="en-US"/>
        </w:rPr>
      </w:pPr>
      <w:r w:rsidRPr="00C55F74">
        <w:rPr>
          <w:sz w:val="28"/>
          <w:szCs w:val="28"/>
          <w:lang w:val="en-US"/>
        </w:rPr>
        <w:t>- Hình thức công khai: Thực hiện bằng một hoặc một số hình thức sau: Niêm yết tại trụ sở làm việc của cơ quan, tổ chức, đơn vị và địa điểm sinh hoạt cộng đồng; thông báo bằng văn bản đến các cơ quan có liên quan; thông báo trên các phương tiện thông tin đại chúng; công khai trên Trang thông tin điện tử chính thức của cơ quan, tổ chức, đơn vị (nếu có). Trong đó có hình thức bắt buộc là công khai trên Trang thông tin điện tử chính thức của cơ quan, tổ chức, đơn vị; trường hợp chưa có Trang thông tin điện tử, thực hiện niêm yết tại trụ sở làm việc của cơ quan, tổ chức, đơn vị.</w:t>
      </w:r>
    </w:p>
    <w:p w:rsidR="001916EC" w:rsidRDefault="001916EC" w:rsidP="00747A87">
      <w:pPr>
        <w:spacing w:before="60" w:line="276" w:lineRule="auto"/>
        <w:ind w:firstLine="567"/>
        <w:jc w:val="both"/>
        <w:rPr>
          <w:sz w:val="28"/>
          <w:szCs w:val="28"/>
          <w:lang w:val="en-US"/>
        </w:rPr>
      </w:pPr>
      <w:r w:rsidRPr="00C55F74">
        <w:rPr>
          <w:sz w:val="28"/>
          <w:szCs w:val="28"/>
          <w:lang w:val="en-US"/>
        </w:rPr>
        <w:t xml:space="preserve">- Thời điểm và thời gian công khai: </w:t>
      </w:r>
      <w:r w:rsidR="00801914" w:rsidRPr="00C55F74">
        <w:rPr>
          <w:sz w:val="28"/>
          <w:szCs w:val="28"/>
          <w:lang w:val="en-US"/>
        </w:rPr>
        <w:t xml:space="preserve">Công khai thời gian, địa điểm, cách thức tiếp nhận tiền, hàng </w:t>
      </w:r>
      <w:r w:rsidR="0041035D">
        <w:rPr>
          <w:sz w:val="28"/>
          <w:szCs w:val="28"/>
          <w:lang w:val="en-US"/>
        </w:rPr>
        <w:t>đóng góp tự nguyện</w:t>
      </w:r>
      <w:r w:rsidR="00801914" w:rsidRPr="00C55F74">
        <w:rPr>
          <w:sz w:val="28"/>
          <w:szCs w:val="28"/>
          <w:lang w:val="en-US"/>
        </w:rPr>
        <w:t xml:space="preserve"> trước từ </w:t>
      </w:r>
      <w:r w:rsidR="000B64EC">
        <w:rPr>
          <w:sz w:val="28"/>
          <w:szCs w:val="28"/>
          <w:lang w:val="en-US"/>
        </w:rPr>
        <w:t>0</w:t>
      </w:r>
      <w:r w:rsidR="00801914" w:rsidRPr="00C55F74">
        <w:rPr>
          <w:sz w:val="28"/>
          <w:szCs w:val="28"/>
          <w:lang w:val="en-US"/>
        </w:rPr>
        <w:t xml:space="preserve">1 đến </w:t>
      </w:r>
      <w:r w:rsidR="000B64EC">
        <w:rPr>
          <w:sz w:val="28"/>
          <w:szCs w:val="28"/>
          <w:lang w:val="en-US"/>
        </w:rPr>
        <w:t>0</w:t>
      </w:r>
      <w:r w:rsidR="00801914" w:rsidRPr="00C55F74">
        <w:rPr>
          <w:sz w:val="28"/>
          <w:szCs w:val="28"/>
          <w:lang w:val="en-US"/>
        </w:rPr>
        <w:t xml:space="preserve">3 ngày bắt đầu tổ chức thực hiện. Công khai đối tượng hỗ trợ, chính sách hỗ trợ và mức hỗ trợ ngay từ khi bắt đầu thực hiện hỗ trợ. Thời gian công khai là 30 ngày đối với </w:t>
      </w:r>
      <w:r w:rsidR="00801914" w:rsidRPr="00C55F74">
        <w:rPr>
          <w:sz w:val="28"/>
          <w:szCs w:val="28"/>
          <w:lang w:val="en-US"/>
        </w:rPr>
        <w:lastRenderedPageBreak/>
        <w:t>hình thức iêm yết công khai tại trụ sở cơ quan, tổ chức, đơn vị, điểm sinh hoạt cộng đồng và công khai trên trang thông tin điện tử.</w:t>
      </w:r>
    </w:p>
    <w:p w:rsidR="006F45CD" w:rsidRPr="006F45CD" w:rsidRDefault="006F45CD" w:rsidP="00747A87">
      <w:pPr>
        <w:spacing w:before="60" w:line="276" w:lineRule="auto"/>
        <w:ind w:firstLine="567"/>
        <w:jc w:val="both"/>
        <w:rPr>
          <w:i/>
          <w:sz w:val="28"/>
          <w:szCs w:val="28"/>
          <w:lang w:val="en-US"/>
        </w:rPr>
      </w:pPr>
      <w:r w:rsidRPr="006F45CD">
        <w:rPr>
          <w:i/>
          <w:sz w:val="28"/>
          <w:szCs w:val="28"/>
          <w:lang w:val="en-US"/>
        </w:rPr>
        <w:t>1.</w:t>
      </w:r>
      <w:r>
        <w:rPr>
          <w:i/>
          <w:sz w:val="28"/>
          <w:szCs w:val="28"/>
          <w:lang w:val="en-US"/>
        </w:rPr>
        <w:t>8</w:t>
      </w:r>
      <w:r w:rsidRPr="006F45CD">
        <w:rPr>
          <w:i/>
          <w:sz w:val="28"/>
          <w:szCs w:val="28"/>
          <w:lang w:val="en-US"/>
        </w:rPr>
        <w:t>. Công tác tiếp nhận, phân phối, sử dụng nguồn đóng góp tự nguyện của các tổ chức, cá nhân nước ngoài:</w:t>
      </w:r>
    </w:p>
    <w:p w:rsidR="006F45CD" w:rsidRPr="006F45CD" w:rsidRDefault="006F45CD" w:rsidP="00747A87">
      <w:pPr>
        <w:spacing w:before="60" w:line="276" w:lineRule="auto"/>
        <w:ind w:firstLine="567"/>
        <w:jc w:val="both"/>
        <w:rPr>
          <w:sz w:val="28"/>
          <w:szCs w:val="28"/>
          <w:lang w:val="en-US"/>
        </w:rPr>
      </w:pPr>
      <w:r w:rsidRPr="006F45CD">
        <w:rPr>
          <w:sz w:val="28"/>
          <w:szCs w:val="28"/>
          <w:lang w:val="en-US"/>
        </w:rPr>
        <w:t xml:space="preserve"> Công tác tiếp nhận, phân phối, sử dụng nguồn đóng góp tự nguyện của các tổ chức, cá nhân nước ngoài hỗ trợ nhân dân khắc phục khó khăn do thiên tai, dịch bệnh, sự cố thực hiện theo quy định tại Quy chế quản lý và sử dụng viện trợ phi Chính phủ nước ngoài; quy định về tiếp nhận, quản lý và sử dụng viện trợ quốc tế khẩn cấp để cứu trợ và khắc phục hậu quả thiên tai tại Nghị định số 50/2020/NĐ-CP ngày 20/4/2020 của Chính phủ.</w:t>
      </w:r>
    </w:p>
    <w:p w:rsidR="006F45CD" w:rsidRPr="006F45CD" w:rsidRDefault="006F45CD" w:rsidP="00747A87">
      <w:pPr>
        <w:spacing w:before="40" w:line="276" w:lineRule="auto"/>
        <w:ind w:firstLine="567"/>
        <w:jc w:val="both"/>
        <w:rPr>
          <w:i/>
          <w:sz w:val="28"/>
          <w:szCs w:val="28"/>
          <w:lang w:val="en-US"/>
        </w:rPr>
      </w:pPr>
      <w:r w:rsidRPr="006F45CD">
        <w:rPr>
          <w:i/>
          <w:sz w:val="28"/>
          <w:szCs w:val="28"/>
          <w:lang w:val="en-US"/>
        </w:rPr>
        <w:t>1.</w:t>
      </w:r>
      <w:r>
        <w:rPr>
          <w:i/>
          <w:sz w:val="28"/>
          <w:szCs w:val="28"/>
          <w:lang w:val="en-US"/>
        </w:rPr>
        <w:t>9</w:t>
      </w:r>
      <w:r w:rsidRPr="006F45CD">
        <w:rPr>
          <w:i/>
          <w:sz w:val="28"/>
          <w:szCs w:val="28"/>
          <w:lang w:val="en-US"/>
        </w:rPr>
        <w:t>. Công tác tiếp nhận, phân phối, sử dụng nguồn đóng góp tự nguyện của hệ thống Hội Chữ thập đỏ:</w:t>
      </w:r>
    </w:p>
    <w:p w:rsidR="006F45CD" w:rsidRDefault="006F45CD" w:rsidP="00747A87">
      <w:pPr>
        <w:spacing w:before="40" w:line="276" w:lineRule="auto"/>
        <w:ind w:firstLine="567"/>
        <w:jc w:val="both"/>
        <w:rPr>
          <w:sz w:val="28"/>
          <w:szCs w:val="28"/>
          <w:lang w:val="en-US"/>
        </w:rPr>
      </w:pPr>
      <w:r w:rsidRPr="006F45CD">
        <w:rPr>
          <w:sz w:val="28"/>
          <w:szCs w:val="28"/>
          <w:lang w:val="en-US"/>
        </w:rPr>
        <w:t>Việc tiếp nhận, phân phối, sử dụng nguồn đóng góp tự nguyện hỗ trợ khắc phục khó khăn do thiên tai, dịch bệnh, sự cố của Hội Chữ thập đỏ từ Trung ương đến địa phương thực hiện theo quy định của Luật hoạt động chữ thập đỏ và Điều lệ Hội Chữ thập đỏ Việt Nam.</w:t>
      </w:r>
    </w:p>
    <w:p w:rsidR="00701254" w:rsidRPr="00701254" w:rsidRDefault="00701254" w:rsidP="00747A87">
      <w:pPr>
        <w:spacing w:before="40" w:line="276" w:lineRule="auto"/>
        <w:ind w:firstLine="567"/>
        <w:jc w:val="both"/>
        <w:rPr>
          <w:i/>
          <w:sz w:val="28"/>
          <w:szCs w:val="28"/>
          <w:lang w:val="en-US"/>
        </w:rPr>
      </w:pPr>
      <w:r w:rsidRPr="00701254">
        <w:rPr>
          <w:i/>
          <w:sz w:val="28"/>
          <w:szCs w:val="28"/>
          <w:lang w:val="en-US"/>
        </w:rPr>
        <w:t>1.10. Quy định cá nhân tham gia vận động, tiếp nhận, phân phối và sử dụng nguồn đóng góp tự nguyện:</w:t>
      </w:r>
    </w:p>
    <w:p w:rsidR="009B6474" w:rsidRPr="00C92CAD" w:rsidRDefault="009B6474" w:rsidP="009B6474">
      <w:pPr>
        <w:spacing w:before="60" w:line="276" w:lineRule="auto"/>
        <w:ind w:firstLine="567"/>
        <w:jc w:val="both"/>
        <w:rPr>
          <w:sz w:val="28"/>
          <w:szCs w:val="28"/>
          <w:lang w:val="en-US"/>
        </w:rPr>
      </w:pPr>
      <w:r>
        <w:t xml:space="preserve">  </w:t>
      </w:r>
      <w:r w:rsidRPr="00C92CAD">
        <w:rPr>
          <w:sz w:val="28"/>
          <w:szCs w:val="28"/>
          <w:lang w:val="en-US"/>
        </w:rPr>
        <w:t>Dự kiến quy định 02 phương án:</w:t>
      </w:r>
    </w:p>
    <w:p w:rsidR="009B6474" w:rsidRPr="009B6474" w:rsidRDefault="009B6474" w:rsidP="009B6474">
      <w:pPr>
        <w:spacing w:before="60" w:line="276" w:lineRule="auto"/>
        <w:ind w:firstLine="709"/>
        <w:jc w:val="both"/>
        <w:rPr>
          <w:i/>
          <w:sz w:val="28"/>
          <w:szCs w:val="28"/>
        </w:rPr>
      </w:pPr>
      <w:r w:rsidRPr="009B6474">
        <w:rPr>
          <w:i/>
          <w:sz w:val="28"/>
          <w:szCs w:val="28"/>
        </w:rPr>
        <w:t>Phương án 1: Quy định theo hướng:</w:t>
      </w:r>
    </w:p>
    <w:p w:rsidR="009B6474" w:rsidRPr="009B6474" w:rsidRDefault="009B6474" w:rsidP="009B6474">
      <w:pPr>
        <w:spacing w:before="60" w:line="276" w:lineRule="auto"/>
        <w:ind w:firstLine="709"/>
        <w:jc w:val="both"/>
        <w:rPr>
          <w:i/>
          <w:sz w:val="28"/>
          <w:szCs w:val="28"/>
          <w:lang w:val="nl-NL"/>
        </w:rPr>
      </w:pPr>
      <w:r w:rsidRPr="009B6474">
        <w:rPr>
          <w:i/>
          <w:sz w:val="28"/>
          <w:szCs w:val="28"/>
        </w:rPr>
        <w:t xml:space="preserve">1. </w:t>
      </w:r>
      <w:r w:rsidRPr="009B6474">
        <w:rPr>
          <w:i/>
          <w:sz w:val="28"/>
          <w:szCs w:val="28"/>
          <w:lang w:val="nl-NL"/>
        </w:rPr>
        <w:t>Về vận động, tiếp nhận nguồn đóng góp tự nguyện</w:t>
      </w:r>
    </w:p>
    <w:p w:rsidR="009B6474" w:rsidRPr="009B6474" w:rsidRDefault="009B6474" w:rsidP="009B6474">
      <w:pPr>
        <w:spacing w:before="60" w:line="276" w:lineRule="auto"/>
        <w:ind w:firstLine="709"/>
        <w:jc w:val="both"/>
        <w:rPr>
          <w:sz w:val="28"/>
          <w:szCs w:val="28"/>
        </w:rPr>
      </w:pPr>
      <w:r w:rsidRPr="009B6474">
        <w:rPr>
          <w:sz w:val="28"/>
          <w:szCs w:val="28"/>
        </w:rPr>
        <w:t>Khi cá nhân có nguyện vọng vận động, tiếp nhận, phân phối nguồn đóng góp tự nguyện để hỗ trợ thiên tai, dịch bệnh, sự cố thì thông báo cho chính quyền địa phương nơi cư trú về mục đích, phạm vi, phương thức, hình thức vận động, tài khoản tiếp nhận (đối với tiền), địa điểm tiếp nhận (đối với hiện vật) theo mẫu sẽ ban hành kèm theo Nghị định.</w:t>
      </w:r>
    </w:p>
    <w:p w:rsidR="009B6474" w:rsidRPr="009B6474" w:rsidRDefault="009B6474" w:rsidP="009B6474">
      <w:pPr>
        <w:spacing w:before="60" w:line="276" w:lineRule="auto"/>
        <w:ind w:firstLine="709"/>
        <w:jc w:val="both"/>
        <w:rPr>
          <w:bCs/>
          <w:i/>
          <w:sz w:val="28"/>
          <w:szCs w:val="28"/>
          <w:lang w:val="nl-NL"/>
        </w:rPr>
      </w:pPr>
      <w:r w:rsidRPr="009B6474">
        <w:rPr>
          <w:i/>
          <w:sz w:val="28"/>
          <w:szCs w:val="28"/>
        </w:rPr>
        <w:t xml:space="preserve">2. Về </w:t>
      </w:r>
      <w:r w:rsidRPr="009B6474">
        <w:rPr>
          <w:bCs/>
          <w:i/>
          <w:sz w:val="28"/>
          <w:szCs w:val="28"/>
          <w:lang w:val="nl-NL"/>
        </w:rPr>
        <w:t>phân phối, sử dụng nguồn đóng góp tự nguyện</w:t>
      </w:r>
    </w:p>
    <w:p w:rsidR="009B6474" w:rsidRPr="009B6474" w:rsidRDefault="009B6474" w:rsidP="009B6474">
      <w:pPr>
        <w:spacing w:before="60" w:line="276" w:lineRule="auto"/>
        <w:ind w:firstLine="709"/>
        <w:jc w:val="both"/>
        <w:rPr>
          <w:sz w:val="28"/>
          <w:szCs w:val="28"/>
          <w:lang w:val="nl-NL"/>
        </w:rPr>
      </w:pPr>
      <w:r w:rsidRPr="009B6474">
        <w:rPr>
          <w:sz w:val="28"/>
          <w:szCs w:val="28"/>
          <w:lang w:val="nl-NL"/>
        </w:rPr>
        <w:t>Cá nhân cần thông báo chính quyền địa phương nơi tiếp nhận hỗ trợ về phạm vi, mức, thời gian hỗ trợ theo mẫu sẽ ban hành kèm theo Nghị định, để được phối hợp, hướng dẫn việc thực hiện phân phối nguồn đóng góp tự nguyện cũng như đảm bảo an toàn, trật tự xã hội</w:t>
      </w:r>
      <w:r w:rsidRPr="009B6474">
        <w:rPr>
          <w:sz w:val="28"/>
          <w:szCs w:val="28"/>
        </w:rPr>
        <w:t>.</w:t>
      </w:r>
    </w:p>
    <w:p w:rsidR="009B6474" w:rsidRPr="009B6474" w:rsidRDefault="009B6474" w:rsidP="009B6474">
      <w:pPr>
        <w:spacing w:before="60" w:line="276" w:lineRule="auto"/>
        <w:ind w:firstLine="709"/>
        <w:jc w:val="both"/>
        <w:rPr>
          <w:i/>
          <w:sz w:val="28"/>
          <w:szCs w:val="28"/>
          <w:lang w:val="nl-NL"/>
        </w:rPr>
      </w:pPr>
      <w:r w:rsidRPr="009B6474">
        <w:rPr>
          <w:i/>
          <w:sz w:val="28"/>
          <w:szCs w:val="28"/>
          <w:lang w:val="nl-NL"/>
        </w:rPr>
        <w:t>3. Về công khai nguồn đóng góp tự nguyện</w:t>
      </w:r>
    </w:p>
    <w:p w:rsidR="009B6474" w:rsidRPr="009B6474" w:rsidRDefault="009B6474" w:rsidP="009B6474">
      <w:pPr>
        <w:spacing w:before="60" w:line="276" w:lineRule="auto"/>
        <w:ind w:firstLine="709"/>
        <w:jc w:val="both"/>
        <w:rPr>
          <w:sz w:val="28"/>
          <w:szCs w:val="28"/>
          <w:lang w:val="nl-NL"/>
        </w:rPr>
      </w:pPr>
      <w:r w:rsidRPr="009B6474">
        <w:rPr>
          <w:sz w:val="28"/>
          <w:szCs w:val="28"/>
          <w:lang w:val="nl-NL"/>
        </w:rPr>
        <w:t>Các khoản đóng góp tự nguyện do cá nhân vận động, tiếp nhận, phân phối và sử dụng để khắc phục hậu quả thiên tai, dịch bệnh, sự cố phải đảm bảo tính công khai, minh bạch. Cá nhân có trách nhiệm báo cáo, công khai về hoạt động vận động, tiếp nhận, phân phối và sử dụng nguồn đóng góp tự nguyện khi được yêu cầu.</w:t>
      </w:r>
    </w:p>
    <w:p w:rsidR="009B6474" w:rsidRPr="009B6474" w:rsidRDefault="009B6474" w:rsidP="009B6474">
      <w:pPr>
        <w:spacing w:before="60" w:line="276" w:lineRule="auto"/>
        <w:ind w:firstLine="709"/>
        <w:jc w:val="both"/>
        <w:rPr>
          <w:i/>
          <w:sz w:val="28"/>
          <w:szCs w:val="28"/>
          <w:lang w:val="nl-NL"/>
        </w:rPr>
      </w:pPr>
      <w:r w:rsidRPr="009B6474">
        <w:rPr>
          <w:i/>
          <w:sz w:val="28"/>
          <w:szCs w:val="28"/>
          <w:lang w:val="nl-NL"/>
        </w:rPr>
        <w:lastRenderedPageBreak/>
        <w:t>Phương án 2: Quy định 01 Điều, cụ thể:</w:t>
      </w:r>
    </w:p>
    <w:p w:rsidR="009B6474" w:rsidRPr="009B6474" w:rsidRDefault="009B6474" w:rsidP="009B6474">
      <w:pPr>
        <w:spacing w:before="60" w:line="276" w:lineRule="auto"/>
        <w:ind w:firstLine="709"/>
        <w:jc w:val="both"/>
        <w:rPr>
          <w:sz w:val="28"/>
          <w:szCs w:val="28"/>
          <w:lang w:val="nl-NL"/>
        </w:rPr>
      </w:pPr>
      <w:r w:rsidRPr="009B6474">
        <w:rPr>
          <w:sz w:val="28"/>
          <w:szCs w:val="28"/>
          <w:lang w:val="nl-NL"/>
        </w:rPr>
        <w:t>Khi thiên tai, dịch bệnh, sự cố xảy ra trong nước, gây thiệt hại về người, tài sản hoặc ảnh hưởng tới đời sống của nhân dân, cá nhân được phép vận động, tiếp nhận, phân phối và sử dụng nguồn đóng góp tự nguyện để hỗ trợ nhân dân khắc phục khó khăn. Các cá nhân phải tuân thủ theo quy định của pháp luật có liên quan.</w:t>
      </w:r>
    </w:p>
    <w:p w:rsidR="00B0513D" w:rsidRPr="00C55F74" w:rsidRDefault="00701254" w:rsidP="00747A87">
      <w:pPr>
        <w:spacing w:before="40" w:line="276" w:lineRule="auto"/>
        <w:ind w:firstLine="709"/>
        <w:jc w:val="both"/>
        <w:rPr>
          <w:b/>
          <w:sz w:val="28"/>
          <w:szCs w:val="28"/>
          <w:lang w:val="en-US"/>
        </w:rPr>
      </w:pPr>
      <w:r>
        <w:rPr>
          <w:b/>
          <w:sz w:val="28"/>
          <w:szCs w:val="28"/>
          <w:lang w:val="en-US"/>
        </w:rPr>
        <w:t>2</w:t>
      </w:r>
      <w:r w:rsidR="00D03395" w:rsidRPr="00C55F74">
        <w:rPr>
          <w:b/>
          <w:sz w:val="28"/>
          <w:szCs w:val="28"/>
          <w:lang w:val="en-US"/>
        </w:rPr>
        <w:t xml:space="preserve">. </w:t>
      </w:r>
      <w:r w:rsidR="00676877">
        <w:rPr>
          <w:b/>
          <w:sz w:val="28"/>
          <w:szCs w:val="28"/>
          <w:lang w:val="en-US"/>
        </w:rPr>
        <w:t>Quy định về t</w:t>
      </w:r>
      <w:r w:rsidR="00D03395" w:rsidRPr="00C55F74">
        <w:rPr>
          <w:b/>
          <w:sz w:val="28"/>
          <w:szCs w:val="28"/>
          <w:lang w:val="en-US"/>
        </w:rPr>
        <w:t>ổ chức vận động, tiếp nhận các khoản đóng góp giúp đỡ</w:t>
      </w:r>
      <w:r w:rsidR="00676877">
        <w:rPr>
          <w:b/>
          <w:sz w:val="28"/>
          <w:szCs w:val="28"/>
          <w:lang w:val="en-US"/>
        </w:rPr>
        <w:t xml:space="preserve"> các quốc gia khác bị thiên tai.</w:t>
      </w:r>
    </w:p>
    <w:p w:rsidR="00D03395" w:rsidRPr="00C55F74" w:rsidRDefault="000B64EC" w:rsidP="00747A87">
      <w:pPr>
        <w:spacing w:before="60" w:line="276" w:lineRule="auto"/>
        <w:ind w:firstLine="709"/>
        <w:jc w:val="both"/>
        <w:rPr>
          <w:b/>
          <w:sz w:val="28"/>
          <w:szCs w:val="28"/>
          <w:lang w:val="en-US"/>
        </w:rPr>
      </w:pPr>
      <w:r>
        <w:rPr>
          <w:sz w:val="28"/>
          <w:szCs w:val="28"/>
          <w:lang w:val="en-US"/>
        </w:rPr>
        <w:t xml:space="preserve">- </w:t>
      </w:r>
      <w:r w:rsidR="003837F7" w:rsidRPr="00C55F74">
        <w:rPr>
          <w:sz w:val="28"/>
          <w:szCs w:val="28"/>
          <w:lang w:val="en-US"/>
        </w:rPr>
        <w:t>Bộ Ngoại giao báo cáo Thủ tướng Chính phủ ra lời kêu gọi ủng hộ đồng bào các quốc gia khác khi bị thiên tai cần sự giúp đỡ của nhân dân Việt Nam và là đầu mối của Việt Nam hỗ trợ các quốc gia khác theo chỉ đạo của Chính phủ.</w:t>
      </w:r>
    </w:p>
    <w:p w:rsidR="003837F7" w:rsidRPr="00F50D6D" w:rsidRDefault="000B64EC" w:rsidP="00747A87">
      <w:pPr>
        <w:spacing w:before="60" w:line="276" w:lineRule="auto"/>
        <w:ind w:firstLine="709"/>
        <w:jc w:val="both"/>
        <w:rPr>
          <w:spacing w:val="-4"/>
          <w:sz w:val="28"/>
          <w:szCs w:val="28"/>
          <w:lang w:val="en-US"/>
        </w:rPr>
      </w:pPr>
      <w:r>
        <w:rPr>
          <w:spacing w:val="-4"/>
          <w:sz w:val="28"/>
          <w:szCs w:val="28"/>
          <w:lang w:val="en-US"/>
        </w:rPr>
        <w:t xml:space="preserve">- </w:t>
      </w:r>
      <w:r w:rsidR="00C55F74" w:rsidRPr="00F50D6D">
        <w:rPr>
          <w:spacing w:val="-4"/>
          <w:sz w:val="28"/>
          <w:szCs w:val="28"/>
          <w:lang w:val="en-US"/>
        </w:rPr>
        <w:t xml:space="preserve">Hội Chữ thập </w:t>
      </w:r>
      <w:r w:rsidR="004F6E8E" w:rsidRPr="00F50D6D">
        <w:rPr>
          <w:spacing w:val="-4"/>
          <w:sz w:val="28"/>
          <w:szCs w:val="28"/>
          <w:lang w:val="en-US"/>
        </w:rPr>
        <w:t>đỏ Việt Nam</w:t>
      </w:r>
      <w:r w:rsidR="003837F7" w:rsidRPr="00F50D6D">
        <w:rPr>
          <w:spacing w:val="-4"/>
          <w:sz w:val="28"/>
          <w:szCs w:val="28"/>
          <w:lang w:val="en-US"/>
        </w:rPr>
        <w:t xml:space="preserve"> </w:t>
      </w:r>
      <w:r w:rsidR="00435362" w:rsidRPr="00F50D6D">
        <w:rPr>
          <w:spacing w:val="-4"/>
          <w:sz w:val="28"/>
          <w:szCs w:val="28"/>
          <w:lang w:val="en-US"/>
        </w:rPr>
        <w:t xml:space="preserve">tổ chức tiếp nhận và </w:t>
      </w:r>
      <w:r w:rsidR="009A2E13" w:rsidRPr="00F50D6D">
        <w:rPr>
          <w:spacing w:val="-4"/>
          <w:sz w:val="28"/>
          <w:szCs w:val="28"/>
          <w:lang w:val="en-US"/>
        </w:rPr>
        <w:t xml:space="preserve">phối hợp với Bộ Ngoại giao </w:t>
      </w:r>
      <w:r w:rsidR="00676877">
        <w:rPr>
          <w:spacing w:val="-4"/>
          <w:sz w:val="28"/>
          <w:szCs w:val="28"/>
          <w:lang w:val="en-US"/>
        </w:rPr>
        <w:t>để báo cáo</w:t>
      </w:r>
      <w:r w:rsidR="009A2E13" w:rsidRPr="00F50D6D">
        <w:rPr>
          <w:spacing w:val="-4"/>
          <w:sz w:val="28"/>
          <w:szCs w:val="28"/>
          <w:lang w:val="en-US"/>
        </w:rPr>
        <w:t xml:space="preserve"> Thủ tướng Chính phủ </w:t>
      </w:r>
      <w:r w:rsidR="003837F7" w:rsidRPr="00F50D6D">
        <w:rPr>
          <w:spacing w:val="-4"/>
          <w:sz w:val="28"/>
          <w:szCs w:val="28"/>
          <w:lang w:val="en-US"/>
        </w:rPr>
        <w:t xml:space="preserve">phân phối tiền, </w:t>
      </w:r>
      <w:r w:rsidR="005E61BE" w:rsidRPr="00F50D6D">
        <w:rPr>
          <w:spacing w:val="-4"/>
          <w:sz w:val="28"/>
          <w:szCs w:val="28"/>
          <w:lang w:val="en-US"/>
        </w:rPr>
        <w:t>hiện vật</w:t>
      </w:r>
      <w:r w:rsidR="003837F7" w:rsidRPr="00F50D6D">
        <w:rPr>
          <w:spacing w:val="-4"/>
          <w:sz w:val="28"/>
          <w:szCs w:val="28"/>
          <w:lang w:val="en-US"/>
        </w:rPr>
        <w:t xml:space="preserve"> </w:t>
      </w:r>
      <w:r w:rsidR="0041035D">
        <w:rPr>
          <w:spacing w:val="-4"/>
          <w:sz w:val="28"/>
          <w:szCs w:val="28"/>
          <w:lang w:val="en-US"/>
        </w:rPr>
        <w:t>hỗ</w:t>
      </w:r>
      <w:r w:rsidR="003837F7" w:rsidRPr="00F50D6D">
        <w:rPr>
          <w:spacing w:val="-4"/>
          <w:sz w:val="28"/>
          <w:szCs w:val="28"/>
          <w:lang w:val="en-US"/>
        </w:rPr>
        <w:t xml:space="preserve"> trợ cho quốc gia khác.</w:t>
      </w:r>
    </w:p>
    <w:p w:rsidR="00966F52" w:rsidRPr="00C55F74" w:rsidRDefault="00701254" w:rsidP="00747A87">
      <w:pPr>
        <w:spacing w:before="60" w:line="276" w:lineRule="auto"/>
        <w:ind w:firstLine="709"/>
        <w:jc w:val="both"/>
        <w:rPr>
          <w:b/>
          <w:sz w:val="28"/>
          <w:szCs w:val="28"/>
          <w:lang w:val="en-US"/>
        </w:rPr>
      </w:pPr>
      <w:r>
        <w:rPr>
          <w:b/>
          <w:sz w:val="28"/>
          <w:szCs w:val="28"/>
          <w:lang w:val="en-US"/>
        </w:rPr>
        <w:t>3</w:t>
      </w:r>
      <w:r w:rsidR="00966F52" w:rsidRPr="00C55F74">
        <w:rPr>
          <w:b/>
          <w:sz w:val="28"/>
          <w:szCs w:val="28"/>
          <w:lang w:val="en-US"/>
        </w:rPr>
        <w:t xml:space="preserve">. </w:t>
      </w:r>
      <w:r w:rsidR="00676877">
        <w:rPr>
          <w:b/>
          <w:sz w:val="28"/>
          <w:szCs w:val="28"/>
          <w:lang w:val="en-US"/>
        </w:rPr>
        <w:t xml:space="preserve">Quy định về </w:t>
      </w:r>
      <w:r w:rsidR="00966F52" w:rsidRPr="00C55F74">
        <w:rPr>
          <w:b/>
          <w:sz w:val="28"/>
          <w:szCs w:val="28"/>
          <w:lang w:val="en-US"/>
        </w:rPr>
        <w:t>vận động, tiếp nhận</w:t>
      </w:r>
      <w:r w:rsidR="00676877">
        <w:rPr>
          <w:b/>
          <w:sz w:val="28"/>
          <w:szCs w:val="28"/>
          <w:lang w:val="en-US"/>
        </w:rPr>
        <w:t>, sử dụng</w:t>
      </w:r>
      <w:r w:rsidR="00966F52" w:rsidRPr="00C55F74">
        <w:rPr>
          <w:b/>
          <w:sz w:val="28"/>
          <w:szCs w:val="28"/>
          <w:lang w:val="en-US"/>
        </w:rPr>
        <w:t xml:space="preserve"> các khoản đóng góp </w:t>
      </w:r>
      <w:r w:rsidR="00676877">
        <w:rPr>
          <w:b/>
          <w:sz w:val="28"/>
          <w:szCs w:val="28"/>
          <w:lang w:val="en-US"/>
        </w:rPr>
        <w:t>tự nguyện hỗ trợ</w:t>
      </w:r>
      <w:r w:rsidR="00966F52" w:rsidRPr="00C55F74">
        <w:rPr>
          <w:b/>
          <w:sz w:val="28"/>
          <w:szCs w:val="28"/>
          <w:lang w:val="en-US"/>
        </w:rPr>
        <w:t xml:space="preserve"> bệnh nhân mắc bệnh hiểm nghèo</w:t>
      </w:r>
      <w:r w:rsidR="00B0513D" w:rsidRPr="00C55F74">
        <w:rPr>
          <w:b/>
          <w:sz w:val="28"/>
          <w:szCs w:val="28"/>
          <w:lang w:val="en-US"/>
        </w:rPr>
        <w:t>.</w:t>
      </w:r>
    </w:p>
    <w:p w:rsidR="009A40AE" w:rsidRDefault="009A40AE" w:rsidP="009A40AE">
      <w:pPr>
        <w:spacing w:before="60" w:line="266" w:lineRule="auto"/>
        <w:ind w:firstLine="709"/>
        <w:jc w:val="both"/>
        <w:rPr>
          <w:sz w:val="28"/>
          <w:szCs w:val="28"/>
          <w:lang w:val="en-US"/>
        </w:rPr>
      </w:pPr>
      <w:r>
        <w:rPr>
          <w:sz w:val="28"/>
          <w:szCs w:val="28"/>
          <w:lang w:val="en-US"/>
        </w:rPr>
        <w:t>a) Vận động đóng góp tự nguyện:</w:t>
      </w:r>
    </w:p>
    <w:p w:rsidR="009A40AE" w:rsidRDefault="009A40AE" w:rsidP="009A40AE">
      <w:pPr>
        <w:spacing w:before="60" w:line="266" w:lineRule="auto"/>
        <w:ind w:firstLine="709"/>
        <w:jc w:val="both"/>
        <w:rPr>
          <w:sz w:val="28"/>
          <w:szCs w:val="28"/>
          <w:lang w:val="en-US"/>
        </w:rPr>
      </w:pPr>
      <w:r>
        <w:rPr>
          <w:sz w:val="28"/>
          <w:szCs w:val="28"/>
          <w:lang w:val="en-US"/>
        </w:rPr>
        <w:t xml:space="preserve">Các cơ quan thông tin đại chúng, </w:t>
      </w:r>
      <w:r w:rsidRPr="00676877">
        <w:rPr>
          <w:sz w:val="28"/>
          <w:szCs w:val="28"/>
          <w:lang w:val="en-US"/>
        </w:rPr>
        <w:t>cơ sở y tế, quỹ xã hội, quỹ từ thiện</w:t>
      </w:r>
      <w:r>
        <w:rPr>
          <w:sz w:val="28"/>
          <w:szCs w:val="28"/>
          <w:lang w:val="en-US"/>
        </w:rPr>
        <w:t>, cá nhân</w:t>
      </w:r>
      <w:r w:rsidRPr="00676877">
        <w:rPr>
          <w:sz w:val="28"/>
          <w:szCs w:val="28"/>
          <w:lang w:val="en-US"/>
        </w:rPr>
        <w:t xml:space="preserve"> được phép vận động, đóng góp để thực hiện các hoạt động trợ </w:t>
      </w:r>
      <w:r>
        <w:rPr>
          <w:sz w:val="28"/>
          <w:szCs w:val="28"/>
          <w:lang w:val="en-US"/>
        </w:rPr>
        <w:t xml:space="preserve">giúp người mắc bệnh hiểm nghèo </w:t>
      </w:r>
      <w:r w:rsidRPr="00676877">
        <w:rPr>
          <w:sz w:val="28"/>
          <w:szCs w:val="28"/>
          <w:lang w:val="en-US"/>
        </w:rPr>
        <w:t>theo từng trường hợp cụ thể.</w:t>
      </w:r>
    </w:p>
    <w:p w:rsidR="009A40AE" w:rsidRDefault="009A40AE" w:rsidP="009A40AE">
      <w:pPr>
        <w:spacing w:before="60" w:line="266" w:lineRule="auto"/>
        <w:ind w:firstLine="709"/>
        <w:jc w:val="both"/>
        <w:rPr>
          <w:sz w:val="28"/>
          <w:szCs w:val="28"/>
          <w:lang w:val="en-US"/>
        </w:rPr>
      </w:pPr>
      <w:r>
        <w:rPr>
          <w:sz w:val="28"/>
          <w:szCs w:val="28"/>
          <w:lang w:val="en-US"/>
        </w:rPr>
        <w:t>b) Tiếp nhận, quản lý và sử dụng tiền đóng góp tự nguyện:</w:t>
      </w:r>
    </w:p>
    <w:p w:rsidR="009A40AE" w:rsidRPr="00676877" w:rsidRDefault="009A40AE" w:rsidP="009A40AE">
      <w:pPr>
        <w:spacing w:before="60" w:line="266" w:lineRule="auto"/>
        <w:ind w:firstLine="709"/>
        <w:jc w:val="both"/>
        <w:rPr>
          <w:sz w:val="28"/>
          <w:szCs w:val="28"/>
          <w:lang w:val="en-US"/>
        </w:rPr>
      </w:pPr>
      <w:r>
        <w:rPr>
          <w:sz w:val="28"/>
          <w:szCs w:val="28"/>
          <w:lang w:val="en-US"/>
        </w:rPr>
        <w:t>- Các</w:t>
      </w:r>
      <w:r w:rsidRPr="00676877">
        <w:rPr>
          <w:sz w:val="28"/>
          <w:szCs w:val="28"/>
          <w:lang w:val="en-US"/>
        </w:rPr>
        <w:t xml:space="preserve"> cơ quan thông tin đại chúng, cơ sở y tế, quỹ xã hội, quỹ từ thiện </w:t>
      </w:r>
      <w:r>
        <w:rPr>
          <w:sz w:val="28"/>
          <w:szCs w:val="28"/>
          <w:lang w:val="en-US"/>
        </w:rPr>
        <w:t>tiếp nhận và</w:t>
      </w:r>
      <w:r w:rsidRPr="00676877">
        <w:rPr>
          <w:sz w:val="28"/>
          <w:szCs w:val="28"/>
          <w:lang w:val="en-US"/>
        </w:rPr>
        <w:t xml:space="preserve"> hỗ trợ trực tiếp cho các đối tượng </w:t>
      </w:r>
      <w:r>
        <w:rPr>
          <w:sz w:val="28"/>
          <w:szCs w:val="28"/>
          <w:lang w:val="en-US"/>
        </w:rPr>
        <w:t>cụ thể</w:t>
      </w:r>
      <w:r w:rsidRPr="00676877">
        <w:rPr>
          <w:sz w:val="28"/>
          <w:szCs w:val="28"/>
          <w:lang w:val="en-US"/>
        </w:rPr>
        <w:t xml:space="preserve">; thông báo công khai </w:t>
      </w:r>
      <w:r>
        <w:rPr>
          <w:sz w:val="28"/>
          <w:szCs w:val="28"/>
          <w:lang w:val="en-US"/>
        </w:rPr>
        <w:t>kết quả vận động, tiếp nhận, sử dụng</w:t>
      </w:r>
      <w:r w:rsidRPr="00676877">
        <w:rPr>
          <w:sz w:val="28"/>
          <w:szCs w:val="28"/>
          <w:lang w:val="en-US"/>
        </w:rPr>
        <w:t xml:space="preserve"> trên các phương tiện truyền thông hoặc niêm yết tại trụ sở làm việc của cơ quan, tổ chức, đơn vị; đồng thời có văn bản thông báo cho chính quyền địa phương nơi có</w:t>
      </w:r>
      <w:r>
        <w:rPr>
          <w:sz w:val="28"/>
          <w:szCs w:val="28"/>
          <w:lang w:val="en-US"/>
        </w:rPr>
        <w:t xml:space="preserve"> bệnh nhân mắc bệnh hiểm nghèo </w:t>
      </w:r>
      <w:r w:rsidRPr="00676877">
        <w:rPr>
          <w:sz w:val="28"/>
          <w:szCs w:val="28"/>
          <w:lang w:val="en-US"/>
        </w:rPr>
        <w:t>biết.</w:t>
      </w:r>
    </w:p>
    <w:p w:rsidR="009A40AE" w:rsidRPr="00676877" w:rsidRDefault="009A40AE" w:rsidP="009A40AE">
      <w:pPr>
        <w:spacing w:before="60" w:line="266" w:lineRule="auto"/>
        <w:ind w:firstLine="709"/>
        <w:jc w:val="both"/>
        <w:rPr>
          <w:sz w:val="28"/>
          <w:szCs w:val="28"/>
          <w:lang w:val="en-US"/>
        </w:rPr>
      </w:pPr>
      <w:r>
        <w:rPr>
          <w:sz w:val="28"/>
          <w:szCs w:val="28"/>
          <w:lang w:val="en-US"/>
        </w:rPr>
        <w:t>-</w:t>
      </w:r>
      <w:r w:rsidRPr="00676877">
        <w:rPr>
          <w:sz w:val="28"/>
          <w:szCs w:val="28"/>
          <w:lang w:val="en-US"/>
        </w:rPr>
        <w:t xml:space="preserve"> </w:t>
      </w:r>
      <w:r w:rsidRPr="00F302AF">
        <w:rPr>
          <w:sz w:val="28"/>
          <w:szCs w:val="28"/>
          <w:lang w:val="en-US"/>
        </w:rPr>
        <w:t>Cá nhân tiếp nhận và hỗ trợ trực tiếp cho</w:t>
      </w:r>
      <w:r>
        <w:rPr>
          <w:sz w:val="28"/>
          <w:szCs w:val="28"/>
          <w:lang w:val="en-US"/>
        </w:rPr>
        <w:t xml:space="preserve"> bệnh nhân mắc bệnh hiểm nghèo </w:t>
      </w:r>
      <w:r w:rsidRPr="00F302AF">
        <w:rPr>
          <w:sz w:val="28"/>
          <w:szCs w:val="28"/>
          <w:lang w:val="en-US"/>
        </w:rPr>
        <w:t>và có trách nhiệm phản ánh đầy đủ thông tin về kết quả vận động, tiếp nhận, số tiền đã giúp đ</w:t>
      </w:r>
      <w:r>
        <w:rPr>
          <w:sz w:val="28"/>
          <w:szCs w:val="28"/>
          <w:lang w:val="en-US"/>
        </w:rPr>
        <w:t>ỡ bệnh nhân mắc bệnh hiểm nghèo</w:t>
      </w:r>
      <w:r w:rsidRPr="00F302AF">
        <w:rPr>
          <w:sz w:val="28"/>
          <w:szCs w:val="28"/>
          <w:lang w:val="en-US"/>
        </w:rPr>
        <w:t>. Kết thúc quá trình vận động, tiếp nhận và sử dụng nguồn đóng góp tự nguyện, cá nhân báo cáo chính quyền địa phương nơi cư trú về kết quả hỗ trợ (nếu được yêu cầu).</w:t>
      </w:r>
    </w:p>
    <w:p w:rsidR="009A40AE" w:rsidRDefault="009A40AE" w:rsidP="009A40AE">
      <w:pPr>
        <w:spacing w:before="60" w:line="266" w:lineRule="auto"/>
        <w:ind w:firstLine="709"/>
        <w:jc w:val="both"/>
        <w:rPr>
          <w:sz w:val="28"/>
          <w:szCs w:val="28"/>
          <w:lang w:val="en-US"/>
        </w:rPr>
      </w:pPr>
      <w:r>
        <w:rPr>
          <w:sz w:val="28"/>
          <w:szCs w:val="28"/>
          <w:lang w:val="en-US"/>
        </w:rPr>
        <w:t>-</w:t>
      </w:r>
      <w:r w:rsidRPr="00676877">
        <w:rPr>
          <w:sz w:val="28"/>
          <w:szCs w:val="28"/>
          <w:lang w:val="en-US"/>
        </w:rPr>
        <w:t xml:space="preserve"> Các khoản đóng góp tự nguyện do tổ chức, cá nhân vận động, tiếp nhận và sử dụng để hỗ trợ</w:t>
      </w:r>
      <w:r>
        <w:rPr>
          <w:sz w:val="28"/>
          <w:szCs w:val="28"/>
          <w:lang w:val="en-US"/>
        </w:rPr>
        <w:t xml:space="preserve"> bệnh nhân mắc bệnh hiểm nghèo </w:t>
      </w:r>
      <w:r w:rsidRPr="00676877">
        <w:rPr>
          <w:sz w:val="28"/>
          <w:szCs w:val="28"/>
          <w:lang w:val="en-US"/>
        </w:rPr>
        <w:t xml:space="preserve">không tổng hợp vào ngân sách nhà nước. </w:t>
      </w:r>
    </w:p>
    <w:p w:rsidR="00B0513D" w:rsidRDefault="00D637D9" w:rsidP="00747A87">
      <w:pPr>
        <w:spacing w:before="60" w:line="276" w:lineRule="auto"/>
        <w:ind w:firstLine="709"/>
        <w:jc w:val="both"/>
        <w:rPr>
          <w:b/>
          <w:sz w:val="28"/>
          <w:szCs w:val="28"/>
          <w:lang w:val="en-US"/>
        </w:rPr>
      </w:pPr>
      <w:r w:rsidRPr="00C55F74">
        <w:rPr>
          <w:b/>
          <w:sz w:val="28"/>
          <w:szCs w:val="28"/>
          <w:lang w:val="en-US"/>
        </w:rPr>
        <w:t>V</w:t>
      </w:r>
      <w:r w:rsidR="00435362" w:rsidRPr="00C55F74">
        <w:rPr>
          <w:b/>
          <w:sz w:val="28"/>
          <w:szCs w:val="28"/>
          <w:lang w:val="en-US"/>
        </w:rPr>
        <w:t xml:space="preserve">I. Ý KIẾN CỦA CÁC BỘ, NGÀNH, ĐỊA PHƯƠNG </w:t>
      </w:r>
    </w:p>
    <w:p w:rsidR="00B0513D" w:rsidRPr="00C55F74" w:rsidRDefault="00B0513D" w:rsidP="00747A87">
      <w:pPr>
        <w:spacing w:before="60" w:line="276" w:lineRule="auto"/>
        <w:ind w:firstLine="709"/>
        <w:jc w:val="both"/>
        <w:rPr>
          <w:b/>
          <w:sz w:val="28"/>
          <w:szCs w:val="28"/>
          <w:lang w:val="en-US"/>
        </w:rPr>
      </w:pPr>
      <w:r w:rsidRPr="00C55F74">
        <w:rPr>
          <w:b/>
          <w:sz w:val="28"/>
          <w:szCs w:val="28"/>
          <w:lang w:val="en-US"/>
        </w:rPr>
        <w:t xml:space="preserve">VII. </w:t>
      </w:r>
      <w:r w:rsidR="00C55F74">
        <w:rPr>
          <w:b/>
          <w:sz w:val="28"/>
          <w:szCs w:val="28"/>
          <w:lang w:val="en-US"/>
        </w:rPr>
        <w:t>DỰ KIẾN NGUỒN LỰC THỰC HIỆN NGHỊ ĐỊNH</w:t>
      </w:r>
    </w:p>
    <w:p w:rsidR="00F30489" w:rsidRDefault="00C55F74" w:rsidP="00747A87">
      <w:pPr>
        <w:spacing w:before="60" w:line="276" w:lineRule="auto"/>
        <w:ind w:firstLine="720"/>
        <w:jc w:val="both"/>
        <w:rPr>
          <w:sz w:val="28"/>
          <w:szCs w:val="28"/>
          <w:lang w:val="nl-NL"/>
        </w:rPr>
      </w:pPr>
      <w:r>
        <w:rPr>
          <w:sz w:val="28"/>
          <w:szCs w:val="28"/>
          <w:lang w:val="nl-NL"/>
        </w:rPr>
        <w:lastRenderedPageBreak/>
        <w:t>Bộ Tài chính đã báo cáo Chính phủ về dự kiến nguồn lực thực hiện Nghị định tại hồ sơ đề nghị xây dựng Nghị định; theo đó, việc đảm bảo nguồn lực thực hiện Nghị định là khả thi.</w:t>
      </w:r>
    </w:p>
    <w:p w:rsidR="00C55F74" w:rsidRDefault="00C55F74" w:rsidP="00747A87">
      <w:pPr>
        <w:spacing w:before="60" w:line="276" w:lineRule="auto"/>
        <w:ind w:firstLine="720"/>
        <w:jc w:val="both"/>
        <w:rPr>
          <w:sz w:val="28"/>
          <w:szCs w:val="28"/>
          <w:lang w:val="nl-NL"/>
        </w:rPr>
      </w:pPr>
      <w:r>
        <w:rPr>
          <w:sz w:val="28"/>
          <w:szCs w:val="28"/>
          <w:lang w:val="nl-NL"/>
        </w:rPr>
        <w:t xml:space="preserve">Căn cứ ý kiến chỉ đạo của Thủ tướng Chính phủ và tình hình thực tế hiện nay, Bộ Tài chính đề xuất bổ sung thêm </w:t>
      </w:r>
      <w:r w:rsidR="00D8611C">
        <w:rPr>
          <w:sz w:val="28"/>
          <w:szCs w:val="28"/>
          <w:lang w:val="nl-NL"/>
        </w:rPr>
        <w:t>02</w:t>
      </w:r>
      <w:r>
        <w:rPr>
          <w:sz w:val="28"/>
          <w:szCs w:val="28"/>
          <w:lang w:val="nl-NL"/>
        </w:rPr>
        <w:t xml:space="preserve"> chính sách tại dự thảo Nghị định, gồm: </w:t>
      </w:r>
      <w:r w:rsidR="00F302AF">
        <w:rPr>
          <w:sz w:val="28"/>
          <w:szCs w:val="28"/>
          <w:lang w:val="nl-NL"/>
        </w:rPr>
        <w:t xml:space="preserve">(i) </w:t>
      </w:r>
      <w:r w:rsidR="00F302AF" w:rsidRPr="00F302AF">
        <w:rPr>
          <w:sz w:val="28"/>
          <w:szCs w:val="28"/>
          <w:lang w:val="nl-NL"/>
        </w:rPr>
        <w:t>Bổ sung thêm quy định tổ chức được vận động để hỗ tr</w:t>
      </w:r>
      <w:r w:rsidR="00F302AF">
        <w:rPr>
          <w:sz w:val="28"/>
          <w:szCs w:val="28"/>
          <w:lang w:val="nl-NL"/>
        </w:rPr>
        <w:t xml:space="preserve">ợ bệnh nhân mắc bệnh hiểm nghèo; (ii) </w:t>
      </w:r>
      <w:r w:rsidR="00F302AF" w:rsidRPr="00F302AF">
        <w:rPr>
          <w:sz w:val="28"/>
          <w:szCs w:val="28"/>
          <w:lang w:val="nl-NL"/>
        </w:rPr>
        <w:t>Bổ sung quy định cá nhân được vận động, tiếp nhận, phân phối nguồn đóng góp tự nguyện để hỗ trợ thiên tai, dịch bệnh, sự cố</w:t>
      </w:r>
      <w:r w:rsidR="009A40AE">
        <w:rPr>
          <w:sz w:val="28"/>
          <w:szCs w:val="28"/>
          <w:lang w:val="nl-NL"/>
        </w:rPr>
        <w:t>, bệnh nhân mắc bệnh hiểm nghèo</w:t>
      </w:r>
      <w:r w:rsidR="00F302AF">
        <w:rPr>
          <w:sz w:val="28"/>
          <w:szCs w:val="28"/>
          <w:lang w:val="nl-NL"/>
        </w:rPr>
        <w:t xml:space="preserve">. </w:t>
      </w:r>
      <w:r w:rsidR="00F30489">
        <w:rPr>
          <w:sz w:val="28"/>
          <w:szCs w:val="28"/>
          <w:lang w:val="nl-NL"/>
        </w:rPr>
        <w:t xml:space="preserve">Tuy nhiên, dự kiến chi phí tổ chức </w:t>
      </w:r>
      <w:r w:rsidR="00D8611C">
        <w:rPr>
          <w:sz w:val="28"/>
          <w:szCs w:val="28"/>
          <w:lang w:val="nl-NL"/>
        </w:rPr>
        <w:t>02</w:t>
      </w:r>
      <w:r w:rsidR="00F30489">
        <w:rPr>
          <w:sz w:val="28"/>
          <w:szCs w:val="28"/>
          <w:lang w:val="nl-NL"/>
        </w:rPr>
        <w:t xml:space="preserve"> chính sách nêu trên không lớn; vì vậy, có thể đảm bảo nguồn lực thực hiện Nghị định sau khi ban hành.</w:t>
      </w:r>
    </w:p>
    <w:p w:rsidR="0048184D" w:rsidRPr="00C55F74" w:rsidRDefault="0048184D" w:rsidP="00747A87">
      <w:pPr>
        <w:spacing w:before="60" w:line="276" w:lineRule="auto"/>
        <w:ind w:firstLine="720"/>
        <w:jc w:val="both"/>
        <w:rPr>
          <w:sz w:val="28"/>
          <w:szCs w:val="28"/>
          <w:lang w:val="nl-NL"/>
        </w:rPr>
      </w:pPr>
      <w:r w:rsidRPr="00C55F74">
        <w:rPr>
          <w:sz w:val="28"/>
          <w:szCs w:val="28"/>
          <w:lang w:val="nl-NL"/>
        </w:rPr>
        <w:t xml:space="preserve">Trên đây là những nội dung xây dựng Nghị định </w:t>
      </w:r>
      <w:r w:rsidRPr="00C55F74">
        <w:rPr>
          <w:sz w:val="28"/>
          <w:szCs w:val="28"/>
          <w:lang w:val="en-US"/>
        </w:rPr>
        <w:t>về vận động, tiếp nhận, phân phối và sử dụng các nguồn đóng góp tự nguyện hỗ trợ khắc phục khó khăn do thiên tai, dịch bệnh, sự cố; các bệnh nhân mắc bệnh hiểm nghèo</w:t>
      </w:r>
      <w:r w:rsidRPr="00C55F74">
        <w:rPr>
          <w:sz w:val="28"/>
          <w:szCs w:val="28"/>
          <w:lang w:val="nl-NL"/>
        </w:rPr>
        <w:t>. Xin gửi kèm theo Tờ trình này các tài liệu:</w:t>
      </w:r>
    </w:p>
    <w:p w:rsidR="0048184D" w:rsidRDefault="0048184D" w:rsidP="00747A87">
      <w:pPr>
        <w:spacing w:before="60" w:line="276" w:lineRule="auto"/>
        <w:ind w:firstLine="720"/>
        <w:jc w:val="both"/>
        <w:rPr>
          <w:sz w:val="28"/>
          <w:szCs w:val="28"/>
          <w:lang w:val="nl-NL"/>
        </w:rPr>
      </w:pPr>
      <w:r w:rsidRPr="00C55F74">
        <w:rPr>
          <w:sz w:val="28"/>
          <w:szCs w:val="28"/>
          <w:lang w:val="nl-NL"/>
        </w:rPr>
        <w:t xml:space="preserve">- Dự thảo Nghị định của Chính phủ </w:t>
      </w:r>
      <w:r w:rsidRPr="00C55F74">
        <w:rPr>
          <w:sz w:val="28"/>
          <w:szCs w:val="28"/>
          <w:lang w:val="en-US"/>
        </w:rPr>
        <w:t xml:space="preserve">về vận động, tiếp nhận, phân phối và sử dụng các nguồn đóng góp tự nguyện hỗ trợ khắc phục khó khăn do thiên tai, dịch bệnh, sự cố; </w:t>
      </w:r>
      <w:r w:rsidR="000B64EC">
        <w:rPr>
          <w:sz w:val="28"/>
          <w:szCs w:val="28"/>
          <w:lang w:val="en-US"/>
        </w:rPr>
        <w:t>hỗ trợ</w:t>
      </w:r>
      <w:r w:rsidRPr="00C55F74">
        <w:rPr>
          <w:sz w:val="28"/>
          <w:szCs w:val="28"/>
          <w:lang w:val="en-US"/>
        </w:rPr>
        <w:t xml:space="preserve"> bệnh nhân mắc bệnh hiểm nghèo</w:t>
      </w:r>
      <w:r w:rsidR="00AC48C0">
        <w:rPr>
          <w:sz w:val="28"/>
          <w:szCs w:val="28"/>
          <w:lang w:val="nl-NL"/>
        </w:rPr>
        <w:t>, bệnh nhân;</w:t>
      </w:r>
    </w:p>
    <w:p w:rsidR="00F30489" w:rsidRPr="00C55F74" w:rsidRDefault="00F30489" w:rsidP="00747A87">
      <w:pPr>
        <w:spacing w:before="60" w:line="276" w:lineRule="auto"/>
        <w:ind w:firstLine="720"/>
        <w:jc w:val="both"/>
        <w:rPr>
          <w:sz w:val="28"/>
          <w:szCs w:val="28"/>
          <w:lang w:val="nl-NL"/>
        </w:rPr>
      </w:pPr>
      <w:r>
        <w:rPr>
          <w:sz w:val="28"/>
          <w:szCs w:val="28"/>
          <w:lang w:val="nl-NL"/>
        </w:rPr>
        <w:t>- Báo cáo đánh giá tác động chính sách;</w:t>
      </w:r>
    </w:p>
    <w:p w:rsidR="0048184D" w:rsidRPr="00C55F74" w:rsidRDefault="0048184D" w:rsidP="00747A87">
      <w:pPr>
        <w:spacing w:before="60" w:line="276" w:lineRule="auto"/>
        <w:ind w:firstLine="720"/>
        <w:jc w:val="both"/>
        <w:rPr>
          <w:sz w:val="28"/>
          <w:szCs w:val="28"/>
          <w:lang w:val="nl-NL"/>
        </w:rPr>
      </w:pPr>
      <w:r w:rsidRPr="00C55F74">
        <w:rPr>
          <w:sz w:val="28"/>
          <w:szCs w:val="28"/>
          <w:lang w:val="nl-NL"/>
        </w:rPr>
        <w:t>- Báo cáo tiếp thu ý kiến thẩm định của Bộ Tư pháp</w:t>
      </w:r>
      <w:r w:rsidR="00F30489">
        <w:rPr>
          <w:sz w:val="28"/>
          <w:szCs w:val="28"/>
          <w:lang w:val="nl-NL"/>
        </w:rPr>
        <w:t xml:space="preserve"> (sau thẩm định)</w:t>
      </w:r>
      <w:r w:rsidRPr="00C55F74">
        <w:rPr>
          <w:sz w:val="28"/>
          <w:szCs w:val="28"/>
          <w:lang w:val="nl-NL"/>
        </w:rPr>
        <w:t>;</w:t>
      </w:r>
    </w:p>
    <w:p w:rsidR="0048184D" w:rsidRPr="00C55F74" w:rsidRDefault="0048184D" w:rsidP="00747A87">
      <w:pPr>
        <w:spacing w:before="60" w:line="276" w:lineRule="auto"/>
        <w:ind w:firstLine="720"/>
        <w:jc w:val="both"/>
        <w:rPr>
          <w:sz w:val="28"/>
          <w:szCs w:val="28"/>
          <w:lang w:val="nl-NL"/>
        </w:rPr>
      </w:pPr>
      <w:r w:rsidRPr="00C55F74">
        <w:rPr>
          <w:sz w:val="28"/>
          <w:szCs w:val="28"/>
          <w:lang w:val="nl-NL"/>
        </w:rPr>
        <w:t xml:space="preserve">- </w:t>
      </w:r>
      <w:r w:rsidR="00F30489">
        <w:rPr>
          <w:sz w:val="28"/>
          <w:szCs w:val="28"/>
          <w:lang w:val="nl-NL"/>
        </w:rPr>
        <w:t>Bản tổn</w:t>
      </w:r>
      <w:r w:rsidRPr="00C55F74">
        <w:rPr>
          <w:sz w:val="28"/>
          <w:szCs w:val="28"/>
          <w:lang w:val="nl-NL"/>
        </w:rPr>
        <w:t>g hợp</w:t>
      </w:r>
      <w:r w:rsidR="00F30489">
        <w:rPr>
          <w:sz w:val="28"/>
          <w:szCs w:val="28"/>
          <w:lang w:val="nl-NL"/>
        </w:rPr>
        <w:t>, tiếp thu, giải trình</w:t>
      </w:r>
      <w:r w:rsidRPr="00C55F74">
        <w:rPr>
          <w:sz w:val="28"/>
          <w:szCs w:val="28"/>
          <w:lang w:val="nl-NL"/>
        </w:rPr>
        <w:t xml:space="preserve"> ý kiến của các Bộ</w:t>
      </w:r>
      <w:r w:rsidR="00F30489">
        <w:rPr>
          <w:sz w:val="28"/>
          <w:szCs w:val="28"/>
          <w:lang w:val="nl-NL"/>
        </w:rPr>
        <w:t>, ngành</w:t>
      </w:r>
      <w:r w:rsidRPr="00C55F74">
        <w:rPr>
          <w:sz w:val="28"/>
          <w:szCs w:val="28"/>
          <w:lang w:val="nl-NL"/>
        </w:rPr>
        <w:t xml:space="preserve"> liên quan và các địa phương.</w:t>
      </w:r>
    </w:p>
    <w:p w:rsidR="00F65533" w:rsidRPr="00B25E3E" w:rsidRDefault="00F65533" w:rsidP="00747A87">
      <w:pPr>
        <w:spacing w:before="60" w:line="276" w:lineRule="auto"/>
        <w:ind w:firstLine="720"/>
        <w:jc w:val="both"/>
        <w:rPr>
          <w:sz w:val="28"/>
          <w:szCs w:val="28"/>
        </w:rPr>
      </w:pPr>
      <w:r w:rsidRPr="00C55F74">
        <w:rPr>
          <w:sz w:val="28"/>
          <w:szCs w:val="28"/>
        </w:rPr>
        <w:t>Bộ Tài chính kính trình Chính phủ x</w:t>
      </w:r>
      <w:r w:rsidRPr="00B25E3E">
        <w:rPr>
          <w:sz w:val="28"/>
          <w:szCs w:val="28"/>
        </w:rPr>
        <w:t>em xét, quyết định./.</w:t>
      </w:r>
    </w:p>
    <w:p w:rsidR="00F65533" w:rsidRPr="00B25E3E" w:rsidRDefault="00F65533" w:rsidP="00F65533">
      <w:pPr>
        <w:spacing w:line="320" w:lineRule="exact"/>
        <w:jc w:val="both"/>
        <w:rPr>
          <w:sz w:val="28"/>
          <w:szCs w:val="28"/>
        </w:rPr>
      </w:pPr>
    </w:p>
    <w:tbl>
      <w:tblPr>
        <w:tblW w:w="0" w:type="auto"/>
        <w:tblLook w:val="01E0" w:firstRow="1" w:lastRow="1" w:firstColumn="1" w:lastColumn="1" w:noHBand="0" w:noVBand="0"/>
      </w:tblPr>
      <w:tblGrid>
        <w:gridCol w:w="5211"/>
        <w:gridCol w:w="591"/>
        <w:gridCol w:w="3486"/>
      </w:tblGrid>
      <w:tr w:rsidR="006471D5" w:rsidRPr="00B25E3E" w:rsidTr="00E21BCA">
        <w:tc>
          <w:tcPr>
            <w:tcW w:w="5211" w:type="dxa"/>
          </w:tcPr>
          <w:p w:rsidR="006471D5" w:rsidRPr="00B25E3E" w:rsidRDefault="006471D5" w:rsidP="00F65533">
            <w:pPr>
              <w:spacing w:line="300" w:lineRule="exact"/>
              <w:jc w:val="both"/>
              <w:rPr>
                <w:sz w:val="22"/>
                <w:szCs w:val="22"/>
              </w:rPr>
            </w:pPr>
            <w:r w:rsidRPr="00B25E3E">
              <w:rPr>
                <w:b/>
                <w:i/>
                <w:sz w:val="24"/>
                <w:szCs w:val="28"/>
              </w:rPr>
              <w:t>Nơi nhận:</w:t>
            </w:r>
          </w:p>
          <w:p w:rsidR="006471D5" w:rsidRPr="00B25E3E" w:rsidRDefault="006471D5" w:rsidP="00F65533">
            <w:pPr>
              <w:spacing w:line="300" w:lineRule="exact"/>
              <w:jc w:val="both"/>
              <w:rPr>
                <w:sz w:val="22"/>
                <w:szCs w:val="22"/>
              </w:rPr>
            </w:pPr>
            <w:r w:rsidRPr="00B25E3E">
              <w:rPr>
                <w:sz w:val="22"/>
                <w:szCs w:val="22"/>
              </w:rPr>
              <w:t>- Như trên;</w:t>
            </w:r>
          </w:p>
          <w:p w:rsidR="006471D5" w:rsidRPr="00B25E3E" w:rsidRDefault="006471D5" w:rsidP="00F65533">
            <w:pPr>
              <w:spacing w:line="300" w:lineRule="exact"/>
              <w:jc w:val="both"/>
              <w:rPr>
                <w:sz w:val="22"/>
                <w:szCs w:val="22"/>
              </w:rPr>
            </w:pPr>
            <w:r w:rsidRPr="00B25E3E">
              <w:rPr>
                <w:sz w:val="22"/>
                <w:szCs w:val="22"/>
              </w:rPr>
              <w:t>- Văn phòng Chính phủ;</w:t>
            </w:r>
          </w:p>
          <w:p w:rsidR="006471D5" w:rsidRPr="0012596F" w:rsidRDefault="006471D5" w:rsidP="00F65533">
            <w:pPr>
              <w:spacing w:line="300" w:lineRule="exact"/>
              <w:jc w:val="both"/>
              <w:rPr>
                <w:sz w:val="22"/>
                <w:szCs w:val="22"/>
                <w:lang w:val="en-US"/>
              </w:rPr>
            </w:pPr>
            <w:r w:rsidRPr="00B25E3E">
              <w:rPr>
                <w:sz w:val="22"/>
                <w:szCs w:val="22"/>
              </w:rPr>
              <w:t xml:space="preserve">- </w:t>
            </w:r>
            <w:r w:rsidR="0012596F">
              <w:rPr>
                <w:sz w:val="22"/>
                <w:szCs w:val="22"/>
                <w:lang w:val="en-US"/>
              </w:rPr>
              <w:t xml:space="preserve">Các </w:t>
            </w:r>
            <w:r w:rsidRPr="00B25E3E">
              <w:rPr>
                <w:sz w:val="22"/>
                <w:szCs w:val="22"/>
              </w:rPr>
              <w:t xml:space="preserve">Bộ: </w:t>
            </w:r>
            <w:r w:rsidR="00583A98">
              <w:rPr>
                <w:sz w:val="22"/>
                <w:szCs w:val="22"/>
                <w:lang w:val="en-US"/>
              </w:rPr>
              <w:t>TP</w:t>
            </w:r>
            <w:r w:rsidR="00F30489">
              <w:rPr>
                <w:sz w:val="22"/>
                <w:szCs w:val="22"/>
                <w:lang w:val="en-US"/>
              </w:rPr>
              <w:t>,</w:t>
            </w:r>
            <w:r w:rsidR="00F30489">
              <w:rPr>
                <w:sz w:val="22"/>
                <w:szCs w:val="22"/>
              </w:rPr>
              <w:t xml:space="preserve"> NN&amp;PTNT</w:t>
            </w:r>
            <w:r w:rsidR="00F30489">
              <w:rPr>
                <w:sz w:val="22"/>
                <w:szCs w:val="22"/>
                <w:lang w:val="en-US"/>
              </w:rPr>
              <w:t>,</w:t>
            </w:r>
            <w:r w:rsidRPr="00B25E3E">
              <w:rPr>
                <w:sz w:val="22"/>
                <w:szCs w:val="22"/>
              </w:rPr>
              <w:t xml:space="preserve"> KH&amp;ĐT, LĐTB&amp;XH</w:t>
            </w:r>
            <w:r w:rsidR="00F30489">
              <w:rPr>
                <w:sz w:val="22"/>
                <w:szCs w:val="22"/>
                <w:lang w:val="en-US"/>
              </w:rPr>
              <w:t>, XD, GTVT</w:t>
            </w:r>
            <w:r w:rsidR="0012596F">
              <w:rPr>
                <w:sz w:val="22"/>
                <w:szCs w:val="22"/>
                <w:lang w:val="en-US"/>
              </w:rPr>
              <w:t>, LĐTB&amp;XH, CT, YT, CA, QP, NG, NV;</w:t>
            </w:r>
          </w:p>
          <w:p w:rsidR="00A65A0E" w:rsidRDefault="00A65A0E" w:rsidP="00F65533">
            <w:pPr>
              <w:spacing w:line="300" w:lineRule="exact"/>
              <w:jc w:val="both"/>
              <w:rPr>
                <w:sz w:val="22"/>
                <w:szCs w:val="22"/>
                <w:lang w:val="en-US"/>
              </w:rPr>
            </w:pPr>
            <w:r>
              <w:rPr>
                <w:sz w:val="22"/>
                <w:szCs w:val="22"/>
                <w:lang w:val="en-US"/>
              </w:rPr>
              <w:t xml:space="preserve">- Ủy ban </w:t>
            </w:r>
            <w:r w:rsidR="00F30489">
              <w:rPr>
                <w:sz w:val="22"/>
                <w:szCs w:val="22"/>
                <w:lang w:val="en-US"/>
              </w:rPr>
              <w:t xml:space="preserve">Trung ương </w:t>
            </w:r>
            <w:r>
              <w:rPr>
                <w:sz w:val="22"/>
                <w:szCs w:val="22"/>
                <w:lang w:val="en-US"/>
              </w:rPr>
              <w:t>Mặt trận Tổ quốc Việt Nam;</w:t>
            </w:r>
          </w:p>
          <w:p w:rsidR="00F30489" w:rsidRDefault="00F30489" w:rsidP="00F65533">
            <w:pPr>
              <w:spacing w:line="300" w:lineRule="exact"/>
              <w:jc w:val="both"/>
              <w:rPr>
                <w:sz w:val="22"/>
                <w:szCs w:val="22"/>
                <w:lang w:val="en-US"/>
              </w:rPr>
            </w:pPr>
            <w:r>
              <w:rPr>
                <w:sz w:val="22"/>
                <w:szCs w:val="22"/>
                <w:lang w:val="en-US"/>
              </w:rPr>
              <w:t>- Ủy ban Quốc gia Ứng phó sự cố, thiên tai và tìm kiếm cứu nạn;</w:t>
            </w:r>
          </w:p>
          <w:p w:rsidR="00A65A0E" w:rsidRDefault="00A65A0E" w:rsidP="00F65533">
            <w:pPr>
              <w:spacing w:line="300" w:lineRule="exact"/>
              <w:jc w:val="both"/>
              <w:rPr>
                <w:sz w:val="22"/>
                <w:szCs w:val="22"/>
                <w:lang w:val="en-US"/>
              </w:rPr>
            </w:pPr>
            <w:r>
              <w:rPr>
                <w:sz w:val="22"/>
                <w:szCs w:val="22"/>
                <w:lang w:val="en-US"/>
              </w:rPr>
              <w:t xml:space="preserve">- </w:t>
            </w:r>
            <w:r w:rsidR="0012596F">
              <w:rPr>
                <w:sz w:val="22"/>
                <w:szCs w:val="22"/>
                <w:lang w:val="en-US"/>
              </w:rPr>
              <w:t xml:space="preserve">Trung ương </w:t>
            </w:r>
            <w:r>
              <w:rPr>
                <w:sz w:val="22"/>
                <w:szCs w:val="22"/>
                <w:lang w:val="en-US"/>
              </w:rPr>
              <w:t>Hội Chữ thập đỏ Việt Nam;</w:t>
            </w:r>
          </w:p>
          <w:p w:rsidR="00F30489" w:rsidRDefault="00F30489" w:rsidP="00F65533">
            <w:pPr>
              <w:spacing w:line="300" w:lineRule="exact"/>
              <w:jc w:val="both"/>
              <w:rPr>
                <w:sz w:val="22"/>
                <w:szCs w:val="22"/>
                <w:lang w:val="en-US"/>
              </w:rPr>
            </w:pPr>
            <w:r>
              <w:rPr>
                <w:sz w:val="22"/>
                <w:szCs w:val="22"/>
                <w:lang w:val="en-US"/>
              </w:rPr>
              <w:t>- Cục QLN;</w:t>
            </w:r>
          </w:p>
          <w:p w:rsidR="006A62D4" w:rsidRPr="00A65A0E" w:rsidRDefault="006A62D4" w:rsidP="00F65533">
            <w:pPr>
              <w:spacing w:line="300" w:lineRule="exact"/>
              <w:jc w:val="both"/>
              <w:rPr>
                <w:sz w:val="22"/>
                <w:szCs w:val="22"/>
                <w:lang w:val="en-US"/>
              </w:rPr>
            </w:pPr>
            <w:r>
              <w:rPr>
                <w:sz w:val="22"/>
                <w:szCs w:val="22"/>
                <w:lang w:val="en-US"/>
              </w:rPr>
              <w:t>- Vụ</w:t>
            </w:r>
            <w:r w:rsidR="000271DA">
              <w:rPr>
                <w:sz w:val="22"/>
                <w:szCs w:val="22"/>
                <w:lang w:val="en-US"/>
              </w:rPr>
              <w:t xml:space="preserve">: </w:t>
            </w:r>
            <w:r w:rsidR="00F30489">
              <w:rPr>
                <w:sz w:val="22"/>
                <w:szCs w:val="22"/>
                <w:lang w:val="en-US"/>
              </w:rPr>
              <w:t xml:space="preserve">I, </w:t>
            </w:r>
            <w:r w:rsidR="000271DA">
              <w:rPr>
                <w:sz w:val="22"/>
                <w:szCs w:val="22"/>
                <w:lang w:val="en-US"/>
              </w:rPr>
              <w:t>PC, ĐT, HCSN;</w:t>
            </w:r>
          </w:p>
          <w:p w:rsidR="006471D5" w:rsidRPr="00B25E3E" w:rsidRDefault="006471D5" w:rsidP="007D4F2F">
            <w:pPr>
              <w:spacing w:line="300" w:lineRule="exact"/>
              <w:jc w:val="both"/>
              <w:rPr>
                <w:sz w:val="22"/>
                <w:szCs w:val="22"/>
              </w:rPr>
            </w:pPr>
            <w:r w:rsidRPr="00B25E3E">
              <w:rPr>
                <w:sz w:val="22"/>
                <w:szCs w:val="22"/>
              </w:rPr>
              <w:t>- Lưu: VT, NSNN (...b).</w:t>
            </w:r>
          </w:p>
        </w:tc>
        <w:tc>
          <w:tcPr>
            <w:tcW w:w="591" w:type="dxa"/>
          </w:tcPr>
          <w:p w:rsidR="006471D5" w:rsidRPr="00B25E3E" w:rsidRDefault="006471D5" w:rsidP="00F65533">
            <w:pPr>
              <w:spacing w:line="340" w:lineRule="exact"/>
              <w:jc w:val="center"/>
              <w:rPr>
                <w:b/>
                <w:sz w:val="28"/>
                <w:szCs w:val="28"/>
              </w:rPr>
            </w:pPr>
          </w:p>
        </w:tc>
        <w:tc>
          <w:tcPr>
            <w:tcW w:w="3486" w:type="dxa"/>
          </w:tcPr>
          <w:p w:rsidR="006471D5" w:rsidRPr="00D8611C" w:rsidRDefault="006471D5" w:rsidP="00F65533">
            <w:pPr>
              <w:spacing w:line="340" w:lineRule="exact"/>
              <w:jc w:val="center"/>
              <w:rPr>
                <w:b/>
                <w:sz w:val="26"/>
                <w:szCs w:val="26"/>
              </w:rPr>
            </w:pPr>
            <w:r w:rsidRPr="00D8611C">
              <w:rPr>
                <w:b/>
                <w:sz w:val="26"/>
                <w:szCs w:val="26"/>
              </w:rPr>
              <w:t>BỘ TRƯỞNG</w:t>
            </w:r>
          </w:p>
          <w:p w:rsidR="006471D5" w:rsidRPr="00B25E3E" w:rsidRDefault="006471D5" w:rsidP="00F65533">
            <w:pPr>
              <w:spacing w:line="340" w:lineRule="exact"/>
              <w:jc w:val="center"/>
              <w:rPr>
                <w:b/>
                <w:sz w:val="28"/>
                <w:szCs w:val="28"/>
              </w:rPr>
            </w:pPr>
          </w:p>
          <w:p w:rsidR="006471D5" w:rsidRPr="00B25E3E" w:rsidRDefault="006471D5" w:rsidP="00F65533">
            <w:pPr>
              <w:spacing w:line="340" w:lineRule="exact"/>
              <w:jc w:val="center"/>
              <w:rPr>
                <w:b/>
                <w:sz w:val="28"/>
                <w:szCs w:val="28"/>
              </w:rPr>
            </w:pPr>
          </w:p>
          <w:p w:rsidR="006471D5" w:rsidRPr="00B25E3E" w:rsidRDefault="006471D5" w:rsidP="00F65533">
            <w:pPr>
              <w:spacing w:line="340" w:lineRule="exact"/>
              <w:jc w:val="center"/>
              <w:rPr>
                <w:b/>
                <w:sz w:val="28"/>
                <w:szCs w:val="28"/>
              </w:rPr>
            </w:pPr>
          </w:p>
          <w:p w:rsidR="006471D5" w:rsidRPr="00B25E3E" w:rsidRDefault="006471D5" w:rsidP="00F65533">
            <w:pPr>
              <w:spacing w:line="340" w:lineRule="exact"/>
              <w:jc w:val="center"/>
              <w:rPr>
                <w:b/>
                <w:sz w:val="28"/>
                <w:szCs w:val="28"/>
              </w:rPr>
            </w:pPr>
          </w:p>
          <w:p w:rsidR="006471D5" w:rsidRPr="00B25E3E" w:rsidRDefault="006471D5" w:rsidP="00F65533">
            <w:pPr>
              <w:spacing w:line="340" w:lineRule="exact"/>
              <w:jc w:val="center"/>
              <w:rPr>
                <w:b/>
                <w:sz w:val="28"/>
                <w:szCs w:val="28"/>
              </w:rPr>
            </w:pPr>
          </w:p>
          <w:p w:rsidR="006471D5" w:rsidRPr="00B25E3E" w:rsidRDefault="006471D5" w:rsidP="00F65533">
            <w:pPr>
              <w:spacing w:line="340" w:lineRule="exact"/>
              <w:jc w:val="center"/>
              <w:rPr>
                <w:sz w:val="28"/>
                <w:szCs w:val="28"/>
              </w:rPr>
            </w:pPr>
            <w:r w:rsidRPr="00B25E3E">
              <w:rPr>
                <w:b/>
                <w:sz w:val="28"/>
                <w:szCs w:val="28"/>
              </w:rPr>
              <w:t>Đinh Tiến Dũng</w:t>
            </w:r>
          </w:p>
        </w:tc>
      </w:tr>
    </w:tbl>
    <w:p w:rsidR="00447C55" w:rsidRPr="00B25E3E" w:rsidRDefault="00F65533" w:rsidP="009C0911">
      <w:pPr>
        <w:tabs>
          <w:tab w:val="left" w:pos="6712"/>
        </w:tabs>
        <w:spacing w:line="300" w:lineRule="exact"/>
        <w:jc w:val="both"/>
        <w:rPr>
          <w:spacing w:val="-8"/>
          <w:sz w:val="28"/>
          <w:szCs w:val="28"/>
        </w:rPr>
      </w:pPr>
      <w:r w:rsidRPr="00B25E3E">
        <w:rPr>
          <w:sz w:val="28"/>
          <w:szCs w:val="28"/>
        </w:rPr>
        <w:t xml:space="preserve">                                                                       </w:t>
      </w:r>
    </w:p>
    <w:sectPr w:rsidR="00447C55" w:rsidRPr="00B25E3E" w:rsidSect="00D256A1">
      <w:headerReference w:type="default" r:id="rId8"/>
      <w:footerReference w:type="first" r:id="rId9"/>
      <w:pgSz w:w="11907" w:h="16840" w:code="9"/>
      <w:pgMar w:top="1021" w:right="1134" w:bottom="907"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B1" w:rsidRDefault="000007B1">
      <w:r>
        <w:separator/>
      </w:r>
    </w:p>
  </w:endnote>
  <w:endnote w:type="continuationSeparator" w:id="0">
    <w:p w:rsidR="000007B1" w:rsidRDefault="0000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Time">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77" w:rsidRDefault="00676877">
    <w:pPr>
      <w:pStyle w:val="Footer"/>
      <w:jc w:val="right"/>
    </w:pPr>
  </w:p>
  <w:p w:rsidR="00676877" w:rsidRDefault="0067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B1" w:rsidRDefault="000007B1">
      <w:r>
        <w:separator/>
      </w:r>
    </w:p>
  </w:footnote>
  <w:footnote w:type="continuationSeparator" w:id="0">
    <w:p w:rsidR="000007B1" w:rsidRDefault="0000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242184"/>
      <w:docPartObj>
        <w:docPartGallery w:val="Page Numbers (Top of Page)"/>
        <w:docPartUnique/>
      </w:docPartObj>
    </w:sdtPr>
    <w:sdtEndPr/>
    <w:sdtContent>
      <w:p w:rsidR="00676877" w:rsidRDefault="000007B1">
        <w:pPr>
          <w:pStyle w:val="Header"/>
          <w:jc w:val="center"/>
        </w:pPr>
        <w:r>
          <w:fldChar w:fldCharType="begin"/>
        </w:r>
        <w:r>
          <w:instrText xml:space="preserve"> PAGE   \* MERGEFORMAT </w:instrText>
        </w:r>
        <w:r>
          <w:fldChar w:fldCharType="separate"/>
        </w:r>
        <w:r w:rsidR="00AF028C">
          <w:rPr>
            <w:noProof/>
          </w:rPr>
          <w:t>12</w:t>
        </w:r>
        <w:r>
          <w:rPr>
            <w:noProof/>
          </w:rPr>
          <w:fldChar w:fldCharType="end"/>
        </w:r>
      </w:p>
    </w:sdtContent>
  </w:sdt>
  <w:p w:rsidR="00676877" w:rsidRDefault="00676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A6D92"/>
    <w:multiLevelType w:val="hybridMultilevel"/>
    <w:tmpl w:val="0C209B24"/>
    <w:lvl w:ilvl="0" w:tplc="782C91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DEC6D68"/>
    <w:multiLevelType w:val="hybridMultilevel"/>
    <w:tmpl w:val="B36A88BA"/>
    <w:lvl w:ilvl="0" w:tplc="205CAB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4F61A0"/>
    <w:multiLevelType w:val="hybridMultilevel"/>
    <w:tmpl w:val="6FD2528A"/>
    <w:lvl w:ilvl="0" w:tplc="AAEE206E">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F005E"/>
    <w:multiLevelType w:val="hybridMultilevel"/>
    <w:tmpl w:val="3BFED504"/>
    <w:lvl w:ilvl="0" w:tplc="DA4088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16043D8"/>
    <w:multiLevelType w:val="hybridMultilevel"/>
    <w:tmpl w:val="8EC23606"/>
    <w:lvl w:ilvl="0" w:tplc="C8B8B3A6">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E9"/>
    <w:rsid w:val="000007B1"/>
    <w:rsid w:val="00001033"/>
    <w:rsid w:val="000014C5"/>
    <w:rsid w:val="0000446B"/>
    <w:rsid w:val="00004FE3"/>
    <w:rsid w:val="00006B35"/>
    <w:rsid w:val="00006FC7"/>
    <w:rsid w:val="000112B1"/>
    <w:rsid w:val="000115F8"/>
    <w:rsid w:val="0001188E"/>
    <w:rsid w:val="0001298A"/>
    <w:rsid w:val="000143BD"/>
    <w:rsid w:val="0001490C"/>
    <w:rsid w:val="00015356"/>
    <w:rsid w:val="000171A2"/>
    <w:rsid w:val="00021B04"/>
    <w:rsid w:val="0002309E"/>
    <w:rsid w:val="00023FC9"/>
    <w:rsid w:val="00026FBD"/>
    <w:rsid w:val="000271DA"/>
    <w:rsid w:val="000321D2"/>
    <w:rsid w:val="00032A52"/>
    <w:rsid w:val="00033622"/>
    <w:rsid w:val="00033F02"/>
    <w:rsid w:val="0003410A"/>
    <w:rsid w:val="000343D6"/>
    <w:rsid w:val="00034D32"/>
    <w:rsid w:val="0003578D"/>
    <w:rsid w:val="000366B5"/>
    <w:rsid w:val="00036AF7"/>
    <w:rsid w:val="00037D1B"/>
    <w:rsid w:val="00042B18"/>
    <w:rsid w:val="000446DC"/>
    <w:rsid w:val="00045674"/>
    <w:rsid w:val="000462AC"/>
    <w:rsid w:val="00046474"/>
    <w:rsid w:val="0005261E"/>
    <w:rsid w:val="00052907"/>
    <w:rsid w:val="00053DB6"/>
    <w:rsid w:val="00053FFE"/>
    <w:rsid w:val="00054BA5"/>
    <w:rsid w:val="00055D48"/>
    <w:rsid w:val="00057679"/>
    <w:rsid w:val="000609E1"/>
    <w:rsid w:val="00063129"/>
    <w:rsid w:val="0006385C"/>
    <w:rsid w:val="00066205"/>
    <w:rsid w:val="00066292"/>
    <w:rsid w:val="000677D5"/>
    <w:rsid w:val="00067C07"/>
    <w:rsid w:val="00072A50"/>
    <w:rsid w:val="00075DE4"/>
    <w:rsid w:val="00076FB8"/>
    <w:rsid w:val="000819C1"/>
    <w:rsid w:val="00081B2E"/>
    <w:rsid w:val="00082026"/>
    <w:rsid w:val="000825DD"/>
    <w:rsid w:val="00082BD8"/>
    <w:rsid w:val="00083ABE"/>
    <w:rsid w:val="00084590"/>
    <w:rsid w:val="00084EAD"/>
    <w:rsid w:val="000851E9"/>
    <w:rsid w:val="0008612D"/>
    <w:rsid w:val="00086C66"/>
    <w:rsid w:val="00086EE0"/>
    <w:rsid w:val="00087096"/>
    <w:rsid w:val="000911A1"/>
    <w:rsid w:val="00094D19"/>
    <w:rsid w:val="00097AB1"/>
    <w:rsid w:val="000A0904"/>
    <w:rsid w:val="000A1845"/>
    <w:rsid w:val="000A34BA"/>
    <w:rsid w:val="000A352D"/>
    <w:rsid w:val="000A60E6"/>
    <w:rsid w:val="000A6414"/>
    <w:rsid w:val="000A654C"/>
    <w:rsid w:val="000A787E"/>
    <w:rsid w:val="000B008E"/>
    <w:rsid w:val="000B195F"/>
    <w:rsid w:val="000B3623"/>
    <w:rsid w:val="000B3B37"/>
    <w:rsid w:val="000B45DB"/>
    <w:rsid w:val="000B57A6"/>
    <w:rsid w:val="000B59C6"/>
    <w:rsid w:val="000B64EC"/>
    <w:rsid w:val="000B6FA7"/>
    <w:rsid w:val="000B7807"/>
    <w:rsid w:val="000C0980"/>
    <w:rsid w:val="000C1226"/>
    <w:rsid w:val="000C5C53"/>
    <w:rsid w:val="000C5D37"/>
    <w:rsid w:val="000C74F5"/>
    <w:rsid w:val="000D1B3F"/>
    <w:rsid w:val="000D461E"/>
    <w:rsid w:val="000D5BB1"/>
    <w:rsid w:val="000D5F58"/>
    <w:rsid w:val="000D64FA"/>
    <w:rsid w:val="000D68E2"/>
    <w:rsid w:val="000D7966"/>
    <w:rsid w:val="000E07D6"/>
    <w:rsid w:val="000E0B0F"/>
    <w:rsid w:val="000E236F"/>
    <w:rsid w:val="000E2B7B"/>
    <w:rsid w:val="000E35F1"/>
    <w:rsid w:val="000E58A8"/>
    <w:rsid w:val="000E5AF4"/>
    <w:rsid w:val="000E64F9"/>
    <w:rsid w:val="000E73C0"/>
    <w:rsid w:val="000F243C"/>
    <w:rsid w:val="000F2655"/>
    <w:rsid w:val="000F2D74"/>
    <w:rsid w:val="000F2FE8"/>
    <w:rsid w:val="000F4138"/>
    <w:rsid w:val="000F5707"/>
    <w:rsid w:val="000F5B38"/>
    <w:rsid w:val="000F6145"/>
    <w:rsid w:val="000F74FB"/>
    <w:rsid w:val="001002A0"/>
    <w:rsid w:val="00100530"/>
    <w:rsid w:val="00100B01"/>
    <w:rsid w:val="00102501"/>
    <w:rsid w:val="00102AE3"/>
    <w:rsid w:val="001034D3"/>
    <w:rsid w:val="00105A07"/>
    <w:rsid w:val="00106518"/>
    <w:rsid w:val="001078D9"/>
    <w:rsid w:val="001101E8"/>
    <w:rsid w:val="00112C23"/>
    <w:rsid w:val="00112ECA"/>
    <w:rsid w:val="0011361F"/>
    <w:rsid w:val="00113805"/>
    <w:rsid w:val="00115D2B"/>
    <w:rsid w:val="001162DD"/>
    <w:rsid w:val="00116B73"/>
    <w:rsid w:val="00121104"/>
    <w:rsid w:val="001217D0"/>
    <w:rsid w:val="00122BD7"/>
    <w:rsid w:val="00122CAD"/>
    <w:rsid w:val="00123445"/>
    <w:rsid w:val="00123E31"/>
    <w:rsid w:val="00124F4D"/>
    <w:rsid w:val="0012556B"/>
    <w:rsid w:val="0012596F"/>
    <w:rsid w:val="00125AC6"/>
    <w:rsid w:val="00125B70"/>
    <w:rsid w:val="001261B9"/>
    <w:rsid w:val="00126508"/>
    <w:rsid w:val="00127804"/>
    <w:rsid w:val="00130CED"/>
    <w:rsid w:val="00132E34"/>
    <w:rsid w:val="00134CCB"/>
    <w:rsid w:val="00134D26"/>
    <w:rsid w:val="00135AAB"/>
    <w:rsid w:val="001361B8"/>
    <w:rsid w:val="001372D9"/>
    <w:rsid w:val="001407AF"/>
    <w:rsid w:val="00141FD8"/>
    <w:rsid w:val="001425D7"/>
    <w:rsid w:val="001425F7"/>
    <w:rsid w:val="00143E6C"/>
    <w:rsid w:val="00145A70"/>
    <w:rsid w:val="0015037E"/>
    <w:rsid w:val="00151239"/>
    <w:rsid w:val="001519B9"/>
    <w:rsid w:val="00153E8D"/>
    <w:rsid w:val="00154554"/>
    <w:rsid w:val="00156357"/>
    <w:rsid w:val="001576A0"/>
    <w:rsid w:val="001578E7"/>
    <w:rsid w:val="0016003A"/>
    <w:rsid w:val="00161166"/>
    <w:rsid w:val="00162304"/>
    <w:rsid w:val="00162FAD"/>
    <w:rsid w:val="0016375E"/>
    <w:rsid w:val="001656B7"/>
    <w:rsid w:val="0016616E"/>
    <w:rsid w:val="001671CF"/>
    <w:rsid w:val="0017081E"/>
    <w:rsid w:val="001720F5"/>
    <w:rsid w:val="00173DE4"/>
    <w:rsid w:val="001743F3"/>
    <w:rsid w:val="00176A4A"/>
    <w:rsid w:val="00177F35"/>
    <w:rsid w:val="001815BA"/>
    <w:rsid w:val="00181AC9"/>
    <w:rsid w:val="0018281F"/>
    <w:rsid w:val="00186C64"/>
    <w:rsid w:val="00187302"/>
    <w:rsid w:val="001902C7"/>
    <w:rsid w:val="001916EC"/>
    <w:rsid w:val="00192292"/>
    <w:rsid w:val="00195F3F"/>
    <w:rsid w:val="00197F9D"/>
    <w:rsid w:val="001A1B4C"/>
    <w:rsid w:val="001A3F21"/>
    <w:rsid w:val="001A432D"/>
    <w:rsid w:val="001A5E03"/>
    <w:rsid w:val="001A7A48"/>
    <w:rsid w:val="001A7DF0"/>
    <w:rsid w:val="001B2CE1"/>
    <w:rsid w:val="001B45BB"/>
    <w:rsid w:val="001B4E9E"/>
    <w:rsid w:val="001B717A"/>
    <w:rsid w:val="001C0058"/>
    <w:rsid w:val="001C03ED"/>
    <w:rsid w:val="001C253D"/>
    <w:rsid w:val="001C4A17"/>
    <w:rsid w:val="001C4E6C"/>
    <w:rsid w:val="001D009D"/>
    <w:rsid w:val="001D03D8"/>
    <w:rsid w:val="001D1926"/>
    <w:rsid w:val="001D5D2F"/>
    <w:rsid w:val="001D6E76"/>
    <w:rsid w:val="001D73DD"/>
    <w:rsid w:val="001D7834"/>
    <w:rsid w:val="001E1159"/>
    <w:rsid w:val="001E2D74"/>
    <w:rsid w:val="001E54B5"/>
    <w:rsid w:val="001E5C7D"/>
    <w:rsid w:val="001E68AF"/>
    <w:rsid w:val="001F1981"/>
    <w:rsid w:val="001F3BBC"/>
    <w:rsid w:val="001F45B2"/>
    <w:rsid w:val="001F5B68"/>
    <w:rsid w:val="001F7CD3"/>
    <w:rsid w:val="001F7D77"/>
    <w:rsid w:val="002029FB"/>
    <w:rsid w:val="00203C11"/>
    <w:rsid w:val="00204046"/>
    <w:rsid w:val="002079FC"/>
    <w:rsid w:val="00207C9C"/>
    <w:rsid w:val="00207DF7"/>
    <w:rsid w:val="00207E9E"/>
    <w:rsid w:val="00210A1F"/>
    <w:rsid w:val="0021207E"/>
    <w:rsid w:val="00214393"/>
    <w:rsid w:val="00215B82"/>
    <w:rsid w:val="002161C6"/>
    <w:rsid w:val="00216D22"/>
    <w:rsid w:val="002174F7"/>
    <w:rsid w:val="002201D3"/>
    <w:rsid w:val="00221C1F"/>
    <w:rsid w:val="00221E49"/>
    <w:rsid w:val="002236C9"/>
    <w:rsid w:val="002246BA"/>
    <w:rsid w:val="00225665"/>
    <w:rsid w:val="0022586B"/>
    <w:rsid w:val="00225F79"/>
    <w:rsid w:val="002262AD"/>
    <w:rsid w:val="00227557"/>
    <w:rsid w:val="00227EE4"/>
    <w:rsid w:val="00231188"/>
    <w:rsid w:val="00234667"/>
    <w:rsid w:val="0023622F"/>
    <w:rsid w:val="00236894"/>
    <w:rsid w:val="00240036"/>
    <w:rsid w:val="0024184A"/>
    <w:rsid w:val="00241B56"/>
    <w:rsid w:val="00242C2E"/>
    <w:rsid w:val="0024329E"/>
    <w:rsid w:val="00243301"/>
    <w:rsid w:val="00244B32"/>
    <w:rsid w:val="00244D4D"/>
    <w:rsid w:val="00245E73"/>
    <w:rsid w:val="00246264"/>
    <w:rsid w:val="00247E5F"/>
    <w:rsid w:val="002513E1"/>
    <w:rsid w:val="0025252E"/>
    <w:rsid w:val="00252FB0"/>
    <w:rsid w:val="00253134"/>
    <w:rsid w:val="002531A5"/>
    <w:rsid w:val="00253264"/>
    <w:rsid w:val="00253822"/>
    <w:rsid w:val="002550A0"/>
    <w:rsid w:val="0025558A"/>
    <w:rsid w:val="00256241"/>
    <w:rsid w:val="002567B2"/>
    <w:rsid w:val="00256F26"/>
    <w:rsid w:val="00257B31"/>
    <w:rsid w:val="00261126"/>
    <w:rsid w:val="00262F04"/>
    <w:rsid w:val="00264A59"/>
    <w:rsid w:val="00264CBC"/>
    <w:rsid w:val="00265851"/>
    <w:rsid w:val="00270A6B"/>
    <w:rsid w:val="00271F4C"/>
    <w:rsid w:val="00272403"/>
    <w:rsid w:val="002724EE"/>
    <w:rsid w:val="00272816"/>
    <w:rsid w:val="002737A9"/>
    <w:rsid w:val="002740CA"/>
    <w:rsid w:val="00274CDC"/>
    <w:rsid w:val="00275AC4"/>
    <w:rsid w:val="00275DB4"/>
    <w:rsid w:val="00276DAA"/>
    <w:rsid w:val="00277DDA"/>
    <w:rsid w:val="00280A90"/>
    <w:rsid w:val="00282BCB"/>
    <w:rsid w:val="00282E4A"/>
    <w:rsid w:val="002848C7"/>
    <w:rsid w:val="002876A3"/>
    <w:rsid w:val="002900DE"/>
    <w:rsid w:val="00292EC6"/>
    <w:rsid w:val="00293D81"/>
    <w:rsid w:val="0029776C"/>
    <w:rsid w:val="00297B14"/>
    <w:rsid w:val="00297DBE"/>
    <w:rsid w:val="002A06B0"/>
    <w:rsid w:val="002A35A1"/>
    <w:rsid w:val="002A5029"/>
    <w:rsid w:val="002A57A2"/>
    <w:rsid w:val="002B1643"/>
    <w:rsid w:val="002B17CB"/>
    <w:rsid w:val="002B19A0"/>
    <w:rsid w:val="002B27D9"/>
    <w:rsid w:val="002B2D01"/>
    <w:rsid w:val="002B3AC1"/>
    <w:rsid w:val="002B41AE"/>
    <w:rsid w:val="002B5365"/>
    <w:rsid w:val="002B7073"/>
    <w:rsid w:val="002B75DE"/>
    <w:rsid w:val="002B7FEB"/>
    <w:rsid w:val="002C2000"/>
    <w:rsid w:val="002C3D4A"/>
    <w:rsid w:val="002C466B"/>
    <w:rsid w:val="002C4C28"/>
    <w:rsid w:val="002C4CA6"/>
    <w:rsid w:val="002C4F68"/>
    <w:rsid w:val="002C52BC"/>
    <w:rsid w:val="002D07DD"/>
    <w:rsid w:val="002D12FF"/>
    <w:rsid w:val="002D1645"/>
    <w:rsid w:val="002D2088"/>
    <w:rsid w:val="002D2738"/>
    <w:rsid w:val="002D29CD"/>
    <w:rsid w:val="002D32F0"/>
    <w:rsid w:val="002D7628"/>
    <w:rsid w:val="002D7E10"/>
    <w:rsid w:val="002E0807"/>
    <w:rsid w:val="002E0F53"/>
    <w:rsid w:val="002E0FC6"/>
    <w:rsid w:val="002E3BDE"/>
    <w:rsid w:val="002E53E0"/>
    <w:rsid w:val="002E5847"/>
    <w:rsid w:val="002E5F8F"/>
    <w:rsid w:val="002E72B0"/>
    <w:rsid w:val="002F0894"/>
    <w:rsid w:val="002F10A0"/>
    <w:rsid w:val="002F1BF3"/>
    <w:rsid w:val="002F1DE3"/>
    <w:rsid w:val="002F1E5C"/>
    <w:rsid w:val="002F3F0C"/>
    <w:rsid w:val="002F5219"/>
    <w:rsid w:val="002F5A9B"/>
    <w:rsid w:val="002F70E4"/>
    <w:rsid w:val="002F7AB6"/>
    <w:rsid w:val="00300095"/>
    <w:rsid w:val="00302161"/>
    <w:rsid w:val="003022CC"/>
    <w:rsid w:val="00303E61"/>
    <w:rsid w:val="00304255"/>
    <w:rsid w:val="003059E6"/>
    <w:rsid w:val="003104BF"/>
    <w:rsid w:val="00310A45"/>
    <w:rsid w:val="00310A6C"/>
    <w:rsid w:val="00310B62"/>
    <w:rsid w:val="003124F4"/>
    <w:rsid w:val="00313EE8"/>
    <w:rsid w:val="003165E1"/>
    <w:rsid w:val="00316801"/>
    <w:rsid w:val="0031687D"/>
    <w:rsid w:val="00316B68"/>
    <w:rsid w:val="00320D84"/>
    <w:rsid w:val="00322276"/>
    <w:rsid w:val="00322FEA"/>
    <w:rsid w:val="00324035"/>
    <w:rsid w:val="00326B09"/>
    <w:rsid w:val="003270E5"/>
    <w:rsid w:val="00330616"/>
    <w:rsid w:val="00331945"/>
    <w:rsid w:val="00333B9E"/>
    <w:rsid w:val="00334E9E"/>
    <w:rsid w:val="00334FEF"/>
    <w:rsid w:val="00335349"/>
    <w:rsid w:val="00337492"/>
    <w:rsid w:val="003413D8"/>
    <w:rsid w:val="00343D32"/>
    <w:rsid w:val="00345373"/>
    <w:rsid w:val="003454A1"/>
    <w:rsid w:val="003457E7"/>
    <w:rsid w:val="00345F9B"/>
    <w:rsid w:val="00346B7E"/>
    <w:rsid w:val="00346C9E"/>
    <w:rsid w:val="00350210"/>
    <w:rsid w:val="0035074B"/>
    <w:rsid w:val="00351C6D"/>
    <w:rsid w:val="00351FC1"/>
    <w:rsid w:val="003528AA"/>
    <w:rsid w:val="00354286"/>
    <w:rsid w:val="0035665D"/>
    <w:rsid w:val="00363194"/>
    <w:rsid w:val="00365ACA"/>
    <w:rsid w:val="00366C56"/>
    <w:rsid w:val="00366D1D"/>
    <w:rsid w:val="00367C23"/>
    <w:rsid w:val="00371151"/>
    <w:rsid w:val="003721F0"/>
    <w:rsid w:val="00372EA8"/>
    <w:rsid w:val="00375757"/>
    <w:rsid w:val="00375B01"/>
    <w:rsid w:val="00376E9B"/>
    <w:rsid w:val="00377912"/>
    <w:rsid w:val="00377CF6"/>
    <w:rsid w:val="00377D4A"/>
    <w:rsid w:val="00381453"/>
    <w:rsid w:val="003815F0"/>
    <w:rsid w:val="003820B0"/>
    <w:rsid w:val="003837E6"/>
    <w:rsid w:val="003837F7"/>
    <w:rsid w:val="00383816"/>
    <w:rsid w:val="00383BE2"/>
    <w:rsid w:val="00384EBD"/>
    <w:rsid w:val="00385921"/>
    <w:rsid w:val="00386462"/>
    <w:rsid w:val="003867CD"/>
    <w:rsid w:val="00387103"/>
    <w:rsid w:val="00387200"/>
    <w:rsid w:val="00390F84"/>
    <w:rsid w:val="0039109F"/>
    <w:rsid w:val="003912B0"/>
    <w:rsid w:val="00391AB3"/>
    <w:rsid w:val="003927DA"/>
    <w:rsid w:val="00392E1B"/>
    <w:rsid w:val="00393817"/>
    <w:rsid w:val="003958B5"/>
    <w:rsid w:val="00395A86"/>
    <w:rsid w:val="003973EC"/>
    <w:rsid w:val="003A1397"/>
    <w:rsid w:val="003A1523"/>
    <w:rsid w:val="003A197D"/>
    <w:rsid w:val="003A1ABF"/>
    <w:rsid w:val="003A203E"/>
    <w:rsid w:val="003A3DD8"/>
    <w:rsid w:val="003A4BCB"/>
    <w:rsid w:val="003A4C14"/>
    <w:rsid w:val="003A7713"/>
    <w:rsid w:val="003A7862"/>
    <w:rsid w:val="003B3412"/>
    <w:rsid w:val="003B349D"/>
    <w:rsid w:val="003B6154"/>
    <w:rsid w:val="003B6207"/>
    <w:rsid w:val="003B6B08"/>
    <w:rsid w:val="003C01A6"/>
    <w:rsid w:val="003C09A8"/>
    <w:rsid w:val="003C2BE0"/>
    <w:rsid w:val="003C2F5C"/>
    <w:rsid w:val="003C309F"/>
    <w:rsid w:val="003C3333"/>
    <w:rsid w:val="003C63D3"/>
    <w:rsid w:val="003C6749"/>
    <w:rsid w:val="003C6879"/>
    <w:rsid w:val="003C7177"/>
    <w:rsid w:val="003D0191"/>
    <w:rsid w:val="003D1C27"/>
    <w:rsid w:val="003D4545"/>
    <w:rsid w:val="003D57DE"/>
    <w:rsid w:val="003D5C71"/>
    <w:rsid w:val="003D6E0A"/>
    <w:rsid w:val="003D7204"/>
    <w:rsid w:val="003D7CC0"/>
    <w:rsid w:val="003E1F33"/>
    <w:rsid w:val="003E26AD"/>
    <w:rsid w:val="003E2D2C"/>
    <w:rsid w:val="003E35D0"/>
    <w:rsid w:val="003E3D29"/>
    <w:rsid w:val="003E3D4C"/>
    <w:rsid w:val="003E631C"/>
    <w:rsid w:val="003E63C5"/>
    <w:rsid w:val="003E7DC0"/>
    <w:rsid w:val="003F6448"/>
    <w:rsid w:val="003F7EB2"/>
    <w:rsid w:val="00400C3E"/>
    <w:rsid w:val="0040117E"/>
    <w:rsid w:val="00401632"/>
    <w:rsid w:val="00401677"/>
    <w:rsid w:val="00404524"/>
    <w:rsid w:val="00404DF8"/>
    <w:rsid w:val="00405DCF"/>
    <w:rsid w:val="004074E9"/>
    <w:rsid w:val="0040787D"/>
    <w:rsid w:val="0041035D"/>
    <w:rsid w:val="00410416"/>
    <w:rsid w:val="0041052A"/>
    <w:rsid w:val="004109B4"/>
    <w:rsid w:val="00411C14"/>
    <w:rsid w:val="00411F2F"/>
    <w:rsid w:val="00413BE6"/>
    <w:rsid w:val="00415497"/>
    <w:rsid w:val="00415A3B"/>
    <w:rsid w:val="00417C32"/>
    <w:rsid w:val="00420A3F"/>
    <w:rsid w:val="004232A5"/>
    <w:rsid w:val="00423BBC"/>
    <w:rsid w:val="00423FC0"/>
    <w:rsid w:val="00424C03"/>
    <w:rsid w:val="00425633"/>
    <w:rsid w:val="00426A59"/>
    <w:rsid w:val="00427A95"/>
    <w:rsid w:val="0043059A"/>
    <w:rsid w:val="00430940"/>
    <w:rsid w:val="004324F6"/>
    <w:rsid w:val="00433714"/>
    <w:rsid w:val="004345BA"/>
    <w:rsid w:val="00434D3A"/>
    <w:rsid w:val="00435362"/>
    <w:rsid w:val="004364AE"/>
    <w:rsid w:val="00437ACB"/>
    <w:rsid w:val="00437FBD"/>
    <w:rsid w:val="00441A80"/>
    <w:rsid w:val="00443563"/>
    <w:rsid w:val="00445F46"/>
    <w:rsid w:val="0044675B"/>
    <w:rsid w:val="00446BA9"/>
    <w:rsid w:val="00446DD5"/>
    <w:rsid w:val="00446F62"/>
    <w:rsid w:val="00447C55"/>
    <w:rsid w:val="0045300F"/>
    <w:rsid w:val="00455BA6"/>
    <w:rsid w:val="00457685"/>
    <w:rsid w:val="0045789C"/>
    <w:rsid w:val="00460033"/>
    <w:rsid w:val="004601B8"/>
    <w:rsid w:val="00461C09"/>
    <w:rsid w:val="00463BFE"/>
    <w:rsid w:val="00464655"/>
    <w:rsid w:val="00464E25"/>
    <w:rsid w:val="0046567F"/>
    <w:rsid w:val="0046763B"/>
    <w:rsid w:val="00471A77"/>
    <w:rsid w:val="0047333F"/>
    <w:rsid w:val="004748D9"/>
    <w:rsid w:val="00477BD3"/>
    <w:rsid w:val="0048184D"/>
    <w:rsid w:val="0048629E"/>
    <w:rsid w:val="004929B9"/>
    <w:rsid w:val="0049582D"/>
    <w:rsid w:val="00495F46"/>
    <w:rsid w:val="00497409"/>
    <w:rsid w:val="004A0103"/>
    <w:rsid w:val="004A081D"/>
    <w:rsid w:val="004A3210"/>
    <w:rsid w:val="004A3215"/>
    <w:rsid w:val="004A3F36"/>
    <w:rsid w:val="004A3F83"/>
    <w:rsid w:val="004A5460"/>
    <w:rsid w:val="004A56DB"/>
    <w:rsid w:val="004A5824"/>
    <w:rsid w:val="004A5B46"/>
    <w:rsid w:val="004A6FF4"/>
    <w:rsid w:val="004A7943"/>
    <w:rsid w:val="004B1730"/>
    <w:rsid w:val="004B33AC"/>
    <w:rsid w:val="004B3A7A"/>
    <w:rsid w:val="004B414E"/>
    <w:rsid w:val="004B5FCB"/>
    <w:rsid w:val="004B7931"/>
    <w:rsid w:val="004C0110"/>
    <w:rsid w:val="004C06BE"/>
    <w:rsid w:val="004C2DF2"/>
    <w:rsid w:val="004C4009"/>
    <w:rsid w:val="004C5283"/>
    <w:rsid w:val="004C5582"/>
    <w:rsid w:val="004C6188"/>
    <w:rsid w:val="004C7103"/>
    <w:rsid w:val="004D0A35"/>
    <w:rsid w:val="004D0A46"/>
    <w:rsid w:val="004D261A"/>
    <w:rsid w:val="004D3273"/>
    <w:rsid w:val="004D32D8"/>
    <w:rsid w:val="004D42BA"/>
    <w:rsid w:val="004D4584"/>
    <w:rsid w:val="004D4B9E"/>
    <w:rsid w:val="004D4F0F"/>
    <w:rsid w:val="004D67D3"/>
    <w:rsid w:val="004D7F16"/>
    <w:rsid w:val="004E03C2"/>
    <w:rsid w:val="004E1B7F"/>
    <w:rsid w:val="004E215F"/>
    <w:rsid w:val="004F04F1"/>
    <w:rsid w:val="004F059D"/>
    <w:rsid w:val="004F0FB8"/>
    <w:rsid w:val="004F1AB3"/>
    <w:rsid w:val="004F1E63"/>
    <w:rsid w:val="004F2113"/>
    <w:rsid w:val="004F3E02"/>
    <w:rsid w:val="004F3EC9"/>
    <w:rsid w:val="004F4CD9"/>
    <w:rsid w:val="004F697D"/>
    <w:rsid w:val="004F6E8E"/>
    <w:rsid w:val="00500FF2"/>
    <w:rsid w:val="00501AD0"/>
    <w:rsid w:val="005037A8"/>
    <w:rsid w:val="0050540F"/>
    <w:rsid w:val="005061B1"/>
    <w:rsid w:val="005063A6"/>
    <w:rsid w:val="00506788"/>
    <w:rsid w:val="00507310"/>
    <w:rsid w:val="0051221D"/>
    <w:rsid w:val="00512478"/>
    <w:rsid w:val="00513E47"/>
    <w:rsid w:val="00514814"/>
    <w:rsid w:val="005149F1"/>
    <w:rsid w:val="00516C48"/>
    <w:rsid w:val="00517113"/>
    <w:rsid w:val="00517366"/>
    <w:rsid w:val="00520EAB"/>
    <w:rsid w:val="005213FA"/>
    <w:rsid w:val="0052353E"/>
    <w:rsid w:val="00523DA5"/>
    <w:rsid w:val="005243AB"/>
    <w:rsid w:val="005256C5"/>
    <w:rsid w:val="00526D08"/>
    <w:rsid w:val="00526DF5"/>
    <w:rsid w:val="005317A5"/>
    <w:rsid w:val="00531C39"/>
    <w:rsid w:val="005327E0"/>
    <w:rsid w:val="00532A47"/>
    <w:rsid w:val="00532EAE"/>
    <w:rsid w:val="00534B5C"/>
    <w:rsid w:val="00534DBA"/>
    <w:rsid w:val="00536218"/>
    <w:rsid w:val="00537433"/>
    <w:rsid w:val="00537C28"/>
    <w:rsid w:val="00542985"/>
    <w:rsid w:val="00542A3F"/>
    <w:rsid w:val="005437A2"/>
    <w:rsid w:val="00547C46"/>
    <w:rsid w:val="00550F4A"/>
    <w:rsid w:val="00551C82"/>
    <w:rsid w:val="0055263D"/>
    <w:rsid w:val="00553D80"/>
    <w:rsid w:val="00554106"/>
    <w:rsid w:val="0055507E"/>
    <w:rsid w:val="00555BD1"/>
    <w:rsid w:val="00556124"/>
    <w:rsid w:val="005562F2"/>
    <w:rsid w:val="00556676"/>
    <w:rsid w:val="005612D6"/>
    <w:rsid w:val="00561861"/>
    <w:rsid w:val="005628E1"/>
    <w:rsid w:val="005661C2"/>
    <w:rsid w:val="00570098"/>
    <w:rsid w:val="0057139B"/>
    <w:rsid w:val="00571813"/>
    <w:rsid w:val="00571B6E"/>
    <w:rsid w:val="0057430C"/>
    <w:rsid w:val="00576016"/>
    <w:rsid w:val="00577F29"/>
    <w:rsid w:val="0058254F"/>
    <w:rsid w:val="005829FB"/>
    <w:rsid w:val="00583A98"/>
    <w:rsid w:val="00585A3A"/>
    <w:rsid w:val="005868AB"/>
    <w:rsid w:val="005875A7"/>
    <w:rsid w:val="00587A26"/>
    <w:rsid w:val="00587E5A"/>
    <w:rsid w:val="00590E1D"/>
    <w:rsid w:val="005915F4"/>
    <w:rsid w:val="00591A0E"/>
    <w:rsid w:val="005927EC"/>
    <w:rsid w:val="00592B44"/>
    <w:rsid w:val="00593DFA"/>
    <w:rsid w:val="005954A7"/>
    <w:rsid w:val="00597F18"/>
    <w:rsid w:val="00597FDD"/>
    <w:rsid w:val="005A063C"/>
    <w:rsid w:val="005A09E2"/>
    <w:rsid w:val="005A11D4"/>
    <w:rsid w:val="005A133A"/>
    <w:rsid w:val="005A167B"/>
    <w:rsid w:val="005A3984"/>
    <w:rsid w:val="005A3A86"/>
    <w:rsid w:val="005A3AF7"/>
    <w:rsid w:val="005A3F27"/>
    <w:rsid w:val="005A5DF1"/>
    <w:rsid w:val="005A5E34"/>
    <w:rsid w:val="005A6E91"/>
    <w:rsid w:val="005B1534"/>
    <w:rsid w:val="005B169B"/>
    <w:rsid w:val="005B2FAB"/>
    <w:rsid w:val="005B3019"/>
    <w:rsid w:val="005B521A"/>
    <w:rsid w:val="005B5425"/>
    <w:rsid w:val="005B5590"/>
    <w:rsid w:val="005B6033"/>
    <w:rsid w:val="005B669E"/>
    <w:rsid w:val="005B69F1"/>
    <w:rsid w:val="005C0619"/>
    <w:rsid w:val="005C065E"/>
    <w:rsid w:val="005C0923"/>
    <w:rsid w:val="005C5670"/>
    <w:rsid w:val="005C6230"/>
    <w:rsid w:val="005C70A8"/>
    <w:rsid w:val="005C76E6"/>
    <w:rsid w:val="005D371A"/>
    <w:rsid w:val="005D3F11"/>
    <w:rsid w:val="005D53AC"/>
    <w:rsid w:val="005D5417"/>
    <w:rsid w:val="005D5F47"/>
    <w:rsid w:val="005D613A"/>
    <w:rsid w:val="005D645F"/>
    <w:rsid w:val="005D68CB"/>
    <w:rsid w:val="005D7990"/>
    <w:rsid w:val="005E0374"/>
    <w:rsid w:val="005E055F"/>
    <w:rsid w:val="005E149C"/>
    <w:rsid w:val="005E217B"/>
    <w:rsid w:val="005E61BE"/>
    <w:rsid w:val="005E70D8"/>
    <w:rsid w:val="005E79C5"/>
    <w:rsid w:val="005F1540"/>
    <w:rsid w:val="005F4BB3"/>
    <w:rsid w:val="005F5082"/>
    <w:rsid w:val="00600B23"/>
    <w:rsid w:val="00601E96"/>
    <w:rsid w:val="00601FFB"/>
    <w:rsid w:val="00602F3F"/>
    <w:rsid w:val="006037C3"/>
    <w:rsid w:val="00604767"/>
    <w:rsid w:val="00606E83"/>
    <w:rsid w:val="00610490"/>
    <w:rsid w:val="00615B08"/>
    <w:rsid w:val="0062002B"/>
    <w:rsid w:val="006201B7"/>
    <w:rsid w:val="006235A6"/>
    <w:rsid w:val="00623ED6"/>
    <w:rsid w:val="00625560"/>
    <w:rsid w:val="0062675F"/>
    <w:rsid w:val="00627A08"/>
    <w:rsid w:val="00627FC6"/>
    <w:rsid w:val="00630063"/>
    <w:rsid w:val="00630D8E"/>
    <w:rsid w:val="00630FF8"/>
    <w:rsid w:val="00631F97"/>
    <w:rsid w:val="0063221E"/>
    <w:rsid w:val="00633333"/>
    <w:rsid w:val="006336F4"/>
    <w:rsid w:val="006338BE"/>
    <w:rsid w:val="006355EC"/>
    <w:rsid w:val="006364D9"/>
    <w:rsid w:val="00641931"/>
    <w:rsid w:val="00641D24"/>
    <w:rsid w:val="00642438"/>
    <w:rsid w:val="00643C39"/>
    <w:rsid w:val="00644F2D"/>
    <w:rsid w:val="006461D0"/>
    <w:rsid w:val="006471D5"/>
    <w:rsid w:val="0065110C"/>
    <w:rsid w:val="006544A6"/>
    <w:rsid w:val="006549B3"/>
    <w:rsid w:val="00657C89"/>
    <w:rsid w:val="00657E90"/>
    <w:rsid w:val="006635BF"/>
    <w:rsid w:val="00664472"/>
    <w:rsid w:val="006648A7"/>
    <w:rsid w:val="0066615E"/>
    <w:rsid w:val="00671B04"/>
    <w:rsid w:val="00671CE8"/>
    <w:rsid w:val="006720CA"/>
    <w:rsid w:val="00672365"/>
    <w:rsid w:val="00672B30"/>
    <w:rsid w:val="0067372E"/>
    <w:rsid w:val="00675E54"/>
    <w:rsid w:val="00676877"/>
    <w:rsid w:val="00676E7A"/>
    <w:rsid w:val="006836E5"/>
    <w:rsid w:val="006849CC"/>
    <w:rsid w:val="006854AC"/>
    <w:rsid w:val="00686F76"/>
    <w:rsid w:val="006926C5"/>
    <w:rsid w:val="0069342E"/>
    <w:rsid w:val="006A2F1E"/>
    <w:rsid w:val="006A359B"/>
    <w:rsid w:val="006A484B"/>
    <w:rsid w:val="006A4C5E"/>
    <w:rsid w:val="006A4E46"/>
    <w:rsid w:val="006A5D54"/>
    <w:rsid w:val="006A62D4"/>
    <w:rsid w:val="006A7E62"/>
    <w:rsid w:val="006B1176"/>
    <w:rsid w:val="006B1562"/>
    <w:rsid w:val="006B3B03"/>
    <w:rsid w:val="006B5A41"/>
    <w:rsid w:val="006B5FE1"/>
    <w:rsid w:val="006B6A08"/>
    <w:rsid w:val="006B6F95"/>
    <w:rsid w:val="006B7F34"/>
    <w:rsid w:val="006C0046"/>
    <w:rsid w:val="006C2ABD"/>
    <w:rsid w:val="006C3F3E"/>
    <w:rsid w:val="006C4275"/>
    <w:rsid w:val="006C45E6"/>
    <w:rsid w:val="006C4DAC"/>
    <w:rsid w:val="006C5337"/>
    <w:rsid w:val="006C5C54"/>
    <w:rsid w:val="006C7B6A"/>
    <w:rsid w:val="006D22D0"/>
    <w:rsid w:val="006D4E78"/>
    <w:rsid w:val="006D57F6"/>
    <w:rsid w:val="006D5BFB"/>
    <w:rsid w:val="006D7258"/>
    <w:rsid w:val="006D77F2"/>
    <w:rsid w:val="006E3F09"/>
    <w:rsid w:val="006E4B4C"/>
    <w:rsid w:val="006E4CA5"/>
    <w:rsid w:val="006E5000"/>
    <w:rsid w:val="006E50A2"/>
    <w:rsid w:val="006E53EE"/>
    <w:rsid w:val="006E5BF5"/>
    <w:rsid w:val="006E64CD"/>
    <w:rsid w:val="006E6D5E"/>
    <w:rsid w:val="006E6DDD"/>
    <w:rsid w:val="006E6E6E"/>
    <w:rsid w:val="006E737A"/>
    <w:rsid w:val="006E7DC8"/>
    <w:rsid w:val="006F1D71"/>
    <w:rsid w:val="006F27C4"/>
    <w:rsid w:val="006F381F"/>
    <w:rsid w:val="006F3941"/>
    <w:rsid w:val="006F45CD"/>
    <w:rsid w:val="006F48C4"/>
    <w:rsid w:val="006F4D33"/>
    <w:rsid w:val="006F5C09"/>
    <w:rsid w:val="006F5F5F"/>
    <w:rsid w:val="006F6000"/>
    <w:rsid w:val="0070068D"/>
    <w:rsid w:val="00700C03"/>
    <w:rsid w:val="00701254"/>
    <w:rsid w:val="00701313"/>
    <w:rsid w:val="007027DB"/>
    <w:rsid w:val="007041D8"/>
    <w:rsid w:val="00704458"/>
    <w:rsid w:val="00704543"/>
    <w:rsid w:val="0070537B"/>
    <w:rsid w:val="0070655C"/>
    <w:rsid w:val="00710203"/>
    <w:rsid w:val="007121F5"/>
    <w:rsid w:val="00712731"/>
    <w:rsid w:val="00713066"/>
    <w:rsid w:val="00714537"/>
    <w:rsid w:val="00714B9B"/>
    <w:rsid w:val="00720DD8"/>
    <w:rsid w:val="007227EA"/>
    <w:rsid w:val="007232E5"/>
    <w:rsid w:val="007232F9"/>
    <w:rsid w:val="00723B05"/>
    <w:rsid w:val="00723F67"/>
    <w:rsid w:val="007261BB"/>
    <w:rsid w:val="00727A77"/>
    <w:rsid w:val="00735C73"/>
    <w:rsid w:val="00736672"/>
    <w:rsid w:val="0073743E"/>
    <w:rsid w:val="00741A17"/>
    <w:rsid w:val="00745493"/>
    <w:rsid w:val="0074651E"/>
    <w:rsid w:val="00746953"/>
    <w:rsid w:val="00746A7A"/>
    <w:rsid w:val="00746FDD"/>
    <w:rsid w:val="00747677"/>
    <w:rsid w:val="00747A87"/>
    <w:rsid w:val="00750962"/>
    <w:rsid w:val="00750BFF"/>
    <w:rsid w:val="00751DBA"/>
    <w:rsid w:val="0075293C"/>
    <w:rsid w:val="0075319C"/>
    <w:rsid w:val="00753A5F"/>
    <w:rsid w:val="0075450A"/>
    <w:rsid w:val="00754AEA"/>
    <w:rsid w:val="0075544B"/>
    <w:rsid w:val="007558CA"/>
    <w:rsid w:val="007566E8"/>
    <w:rsid w:val="007572F8"/>
    <w:rsid w:val="00757388"/>
    <w:rsid w:val="00760AB7"/>
    <w:rsid w:val="00765208"/>
    <w:rsid w:val="00766312"/>
    <w:rsid w:val="00766FA1"/>
    <w:rsid w:val="00772166"/>
    <w:rsid w:val="007761B2"/>
    <w:rsid w:val="00777153"/>
    <w:rsid w:val="00777DC4"/>
    <w:rsid w:val="00781887"/>
    <w:rsid w:val="007818D9"/>
    <w:rsid w:val="007823D1"/>
    <w:rsid w:val="00783582"/>
    <w:rsid w:val="007868D7"/>
    <w:rsid w:val="00787032"/>
    <w:rsid w:val="00787348"/>
    <w:rsid w:val="00791A7B"/>
    <w:rsid w:val="00793EB8"/>
    <w:rsid w:val="0079441B"/>
    <w:rsid w:val="00794760"/>
    <w:rsid w:val="00797037"/>
    <w:rsid w:val="007972DA"/>
    <w:rsid w:val="00797D8C"/>
    <w:rsid w:val="007A0078"/>
    <w:rsid w:val="007A54ED"/>
    <w:rsid w:val="007A55FE"/>
    <w:rsid w:val="007A64B1"/>
    <w:rsid w:val="007B0952"/>
    <w:rsid w:val="007B352F"/>
    <w:rsid w:val="007B37C5"/>
    <w:rsid w:val="007B3901"/>
    <w:rsid w:val="007B400C"/>
    <w:rsid w:val="007B5C95"/>
    <w:rsid w:val="007B7295"/>
    <w:rsid w:val="007B732E"/>
    <w:rsid w:val="007C01AB"/>
    <w:rsid w:val="007C031B"/>
    <w:rsid w:val="007C25A9"/>
    <w:rsid w:val="007C2A48"/>
    <w:rsid w:val="007C2D5D"/>
    <w:rsid w:val="007C37CF"/>
    <w:rsid w:val="007C4EB8"/>
    <w:rsid w:val="007C5487"/>
    <w:rsid w:val="007C6A33"/>
    <w:rsid w:val="007C6AF2"/>
    <w:rsid w:val="007C6C9B"/>
    <w:rsid w:val="007D277C"/>
    <w:rsid w:val="007D2B96"/>
    <w:rsid w:val="007D4A1A"/>
    <w:rsid w:val="007D4F2F"/>
    <w:rsid w:val="007D5218"/>
    <w:rsid w:val="007D56EE"/>
    <w:rsid w:val="007D5CDD"/>
    <w:rsid w:val="007E1023"/>
    <w:rsid w:val="007E1E33"/>
    <w:rsid w:val="007E5824"/>
    <w:rsid w:val="007E5832"/>
    <w:rsid w:val="007F17E9"/>
    <w:rsid w:val="007F18DE"/>
    <w:rsid w:val="007F48D2"/>
    <w:rsid w:val="007F4E39"/>
    <w:rsid w:val="007F6F03"/>
    <w:rsid w:val="00800A4E"/>
    <w:rsid w:val="00800D77"/>
    <w:rsid w:val="00801914"/>
    <w:rsid w:val="00801D1C"/>
    <w:rsid w:val="00805092"/>
    <w:rsid w:val="00805790"/>
    <w:rsid w:val="00805A6B"/>
    <w:rsid w:val="00805C86"/>
    <w:rsid w:val="00806B76"/>
    <w:rsid w:val="00807B57"/>
    <w:rsid w:val="00810BEE"/>
    <w:rsid w:val="00811BFB"/>
    <w:rsid w:val="008131C5"/>
    <w:rsid w:val="008133AF"/>
    <w:rsid w:val="0081580C"/>
    <w:rsid w:val="00815F66"/>
    <w:rsid w:val="00816546"/>
    <w:rsid w:val="00817A51"/>
    <w:rsid w:val="00823424"/>
    <w:rsid w:val="008240F2"/>
    <w:rsid w:val="00824A3F"/>
    <w:rsid w:val="0082566F"/>
    <w:rsid w:val="00826A45"/>
    <w:rsid w:val="00827D01"/>
    <w:rsid w:val="00827F0C"/>
    <w:rsid w:val="00831045"/>
    <w:rsid w:val="008320C0"/>
    <w:rsid w:val="00832AE2"/>
    <w:rsid w:val="00833261"/>
    <w:rsid w:val="00834541"/>
    <w:rsid w:val="008363F3"/>
    <w:rsid w:val="00841AA2"/>
    <w:rsid w:val="008433BE"/>
    <w:rsid w:val="00845600"/>
    <w:rsid w:val="00845825"/>
    <w:rsid w:val="00845C06"/>
    <w:rsid w:val="008467B5"/>
    <w:rsid w:val="00852BE3"/>
    <w:rsid w:val="00853EBE"/>
    <w:rsid w:val="00855C2C"/>
    <w:rsid w:val="00855D0F"/>
    <w:rsid w:val="00857755"/>
    <w:rsid w:val="00860756"/>
    <w:rsid w:val="0086133E"/>
    <w:rsid w:val="008631C5"/>
    <w:rsid w:val="00864751"/>
    <w:rsid w:val="008706F5"/>
    <w:rsid w:val="008756BF"/>
    <w:rsid w:val="00876ED9"/>
    <w:rsid w:val="008770E4"/>
    <w:rsid w:val="00881DD7"/>
    <w:rsid w:val="00881EEB"/>
    <w:rsid w:val="00882044"/>
    <w:rsid w:val="008851F0"/>
    <w:rsid w:val="00885C08"/>
    <w:rsid w:val="0088630F"/>
    <w:rsid w:val="00890994"/>
    <w:rsid w:val="008909B1"/>
    <w:rsid w:val="00890EDF"/>
    <w:rsid w:val="00891438"/>
    <w:rsid w:val="00893DC7"/>
    <w:rsid w:val="008946FF"/>
    <w:rsid w:val="0089479F"/>
    <w:rsid w:val="008976C1"/>
    <w:rsid w:val="008A01EF"/>
    <w:rsid w:val="008A131D"/>
    <w:rsid w:val="008A208A"/>
    <w:rsid w:val="008A3FB0"/>
    <w:rsid w:val="008A4020"/>
    <w:rsid w:val="008A434E"/>
    <w:rsid w:val="008A4453"/>
    <w:rsid w:val="008A7667"/>
    <w:rsid w:val="008B33D1"/>
    <w:rsid w:val="008B6353"/>
    <w:rsid w:val="008B747E"/>
    <w:rsid w:val="008C1D8B"/>
    <w:rsid w:val="008C3BE6"/>
    <w:rsid w:val="008C4FCE"/>
    <w:rsid w:val="008C540C"/>
    <w:rsid w:val="008C5BD3"/>
    <w:rsid w:val="008C5FBF"/>
    <w:rsid w:val="008C66F4"/>
    <w:rsid w:val="008C746A"/>
    <w:rsid w:val="008D02E3"/>
    <w:rsid w:val="008D1C85"/>
    <w:rsid w:val="008D1E64"/>
    <w:rsid w:val="008D2772"/>
    <w:rsid w:val="008D49CA"/>
    <w:rsid w:val="008E3804"/>
    <w:rsid w:val="008E648D"/>
    <w:rsid w:val="008F1478"/>
    <w:rsid w:val="008F3DFE"/>
    <w:rsid w:val="008F3EC5"/>
    <w:rsid w:val="008F462B"/>
    <w:rsid w:val="008F51C9"/>
    <w:rsid w:val="008F56E5"/>
    <w:rsid w:val="008F6DA8"/>
    <w:rsid w:val="009006E9"/>
    <w:rsid w:val="00900CA0"/>
    <w:rsid w:val="00900D17"/>
    <w:rsid w:val="009017B0"/>
    <w:rsid w:val="00902E5B"/>
    <w:rsid w:val="00903848"/>
    <w:rsid w:val="00903F6F"/>
    <w:rsid w:val="00904B36"/>
    <w:rsid w:val="009055E4"/>
    <w:rsid w:val="00907159"/>
    <w:rsid w:val="00920DE8"/>
    <w:rsid w:val="00921377"/>
    <w:rsid w:val="0092292E"/>
    <w:rsid w:val="00924992"/>
    <w:rsid w:val="00925955"/>
    <w:rsid w:val="009259D1"/>
    <w:rsid w:val="00925D2F"/>
    <w:rsid w:val="00927C2D"/>
    <w:rsid w:val="009311CE"/>
    <w:rsid w:val="00933DA5"/>
    <w:rsid w:val="009341C6"/>
    <w:rsid w:val="0093430C"/>
    <w:rsid w:val="00935A00"/>
    <w:rsid w:val="00936AA6"/>
    <w:rsid w:val="00936E32"/>
    <w:rsid w:val="009401D5"/>
    <w:rsid w:val="009437D2"/>
    <w:rsid w:val="009455D1"/>
    <w:rsid w:val="00945748"/>
    <w:rsid w:val="00945E88"/>
    <w:rsid w:val="00947628"/>
    <w:rsid w:val="00950B0A"/>
    <w:rsid w:val="00950F18"/>
    <w:rsid w:val="00955376"/>
    <w:rsid w:val="009555A7"/>
    <w:rsid w:val="009567A8"/>
    <w:rsid w:val="009611F7"/>
    <w:rsid w:val="00963014"/>
    <w:rsid w:val="0096324B"/>
    <w:rsid w:val="0096358B"/>
    <w:rsid w:val="00963D04"/>
    <w:rsid w:val="00965524"/>
    <w:rsid w:val="00966F52"/>
    <w:rsid w:val="00967882"/>
    <w:rsid w:val="0097091C"/>
    <w:rsid w:val="00973590"/>
    <w:rsid w:val="00973728"/>
    <w:rsid w:val="00974032"/>
    <w:rsid w:val="00976482"/>
    <w:rsid w:val="009767B8"/>
    <w:rsid w:val="00976927"/>
    <w:rsid w:val="00980B7E"/>
    <w:rsid w:val="00980F04"/>
    <w:rsid w:val="009815FF"/>
    <w:rsid w:val="00981CEF"/>
    <w:rsid w:val="00981E10"/>
    <w:rsid w:val="00984E0A"/>
    <w:rsid w:val="00984EB9"/>
    <w:rsid w:val="009857F2"/>
    <w:rsid w:val="00985FFB"/>
    <w:rsid w:val="00987AD1"/>
    <w:rsid w:val="00991DD3"/>
    <w:rsid w:val="00992027"/>
    <w:rsid w:val="009941BF"/>
    <w:rsid w:val="00994E68"/>
    <w:rsid w:val="0099611B"/>
    <w:rsid w:val="009A1A16"/>
    <w:rsid w:val="009A1CA5"/>
    <w:rsid w:val="009A25E1"/>
    <w:rsid w:val="009A2E13"/>
    <w:rsid w:val="009A3F50"/>
    <w:rsid w:val="009A40AE"/>
    <w:rsid w:val="009A4A66"/>
    <w:rsid w:val="009A4B1E"/>
    <w:rsid w:val="009A62BE"/>
    <w:rsid w:val="009A7054"/>
    <w:rsid w:val="009A7AB6"/>
    <w:rsid w:val="009B0812"/>
    <w:rsid w:val="009B2872"/>
    <w:rsid w:val="009B3C87"/>
    <w:rsid w:val="009B4C5E"/>
    <w:rsid w:val="009B52B9"/>
    <w:rsid w:val="009B5EF0"/>
    <w:rsid w:val="009B6474"/>
    <w:rsid w:val="009B696D"/>
    <w:rsid w:val="009B79D2"/>
    <w:rsid w:val="009C0911"/>
    <w:rsid w:val="009C264B"/>
    <w:rsid w:val="009C3539"/>
    <w:rsid w:val="009C3CD4"/>
    <w:rsid w:val="009C6632"/>
    <w:rsid w:val="009C7BEC"/>
    <w:rsid w:val="009D0437"/>
    <w:rsid w:val="009D1338"/>
    <w:rsid w:val="009D2C66"/>
    <w:rsid w:val="009D2F06"/>
    <w:rsid w:val="009D3DC4"/>
    <w:rsid w:val="009D5038"/>
    <w:rsid w:val="009D55A3"/>
    <w:rsid w:val="009D55AD"/>
    <w:rsid w:val="009D63FA"/>
    <w:rsid w:val="009D7862"/>
    <w:rsid w:val="009D7F3E"/>
    <w:rsid w:val="009E07BC"/>
    <w:rsid w:val="009E0FDD"/>
    <w:rsid w:val="009E43E2"/>
    <w:rsid w:val="009E5838"/>
    <w:rsid w:val="009E5F39"/>
    <w:rsid w:val="009F0F47"/>
    <w:rsid w:val="009F1010"/>
    <w:rsid w:val="009F1385"/>
    <w:rsid w:val="009F1D52"/>
    <w:rsid w:val="009F34DE"/>
    <w:rsid w:val="009F3C21"/>
    <w:rsid w:val="009F4BB3"/>
    <w:rsid w:val="009F555B"/>
    <w:rsid w:val="009F6572"/>
    <w:rsid w:val="00A01AC4"/>
    <w:rsid w:val="00A03FC5"/>
    <w:rsid w:val="00A04EDD"/>
    <w:rsid w:val="00A055DD"/>
    <w:rsid w:val="00A0773D"/>
    <w:rsid w:val="00A10622"/>
    <w:rsid w:val="00A10CFC"/>
    <w:rsid w:val="00A11625"/>
    <w:rsid w:val="00A126D5"/>
    <w:rsid w:val="00A15C3B"/>
    <w:rsid w:val="00A16EA7"/>
    <w:rsid w:val="00A17320"/>
    <w:rsid w:val="00A25605"/>
    <w:rsid w:val="00A26C6B"/>
    <w:rsid w:val="00A27519"/>
    <w:rsid w:val="00A27B8B"/>
    <w:rsid w:val="00A319C9"/>
    <w:rsid w:val="00A34224"/>
    <w:rsid w:val="00A34A6B"/>
    <w:rsid w:val="00A3728E"/>
    <w:rsid w:val="00A372A6"/>
    <w:rsid w:val="00A3750E"/>
    <w:rsid w:val="00A4067A"/>
    <w:rsid w:val="00A43C73"/>
    <w:rsid w:val="00A43FEA"/>
    <w:rsid w:val="00A4457E"/>
    <w:rsid w:val="00A44944"/>
    <w:rsid w:val="00A45A79"/>
    <w:rsid w:val="00A45BAA"/>
    <w:rsid w:val="00A51BC1"/>
    <w:rsid w:val="00A52E14"/>
    <w:rsid w:val="00A54D7D"/>
    <w:rsid w:val="00A54EF6"/>
    <w:rsid w:val="00A56B99"/>
    <w:rsid w:val="00A57B6F"/>
    <w:rsid w:val="00A608EA"/>
    <w:rsid w:val="00A61BAA"/>
    <w:rsid w:val="00A63D52"/>
    <w:rsid w:val="00A64B57"/>
    <w:rsid w:val="00A65014"/>
    <w:rsid w:val="00A652E3"/>
    <w:rsid w:val="00A65A0E"/>
    <w:rsid w:val="00A66071"/>
    <w:rsid w:val="00A66C1E"/>
    <w:rsid w:val="00A66F06"/>
    <w:rsid w:val="00A67810"/>
    <w:rsid w:val="00A71077"/>
    <w:rsid w:val="00A7150A"/>
    <w:rsid w:val="00A73F97"/>
    <w:rsid w:val="00A73FE4"/>
    <w:rsid w:val="00A747AB"/>
    <w:rsid w:val="00A749C7"/>
    <w:rsid w:val="00A75D74"/>
    <w:rsid w:val="00A76352"/>
    <w:rsid w:val="00A817E0"/>
    <w:rsid w:val="00A82D0E"/>
    <w:rsid w:val="00A84807"/>
    <w:rsid w:val="00A864D1"/>
    <w:rsid w:val="00A87B14"/>
    <w:rsid w:val="00A9096F"/>
    <w:rsid w:val="00A9135E"/>
    <w:rsid w:val="00A91FF5"/>
    <w:rsid w:val="00A931D4"/>
    <w:rsid w:val="00A93440"/>
    <w:rsid w:val="00A93E82"/>
    <w:rsid w:val="00A9512E"/>
    <w:rsid w:val="00A96292"/>
    <w:rsid w:val="00A9756C"/>
    <w:rsid w:val="00AA188A"/>
    <w:rsid w:val="00AA64C8"/>
    <w:rsid w:val="00AA7D01"/>
    <w:rsid w:val="00AA7E11"/>
    <w:rsid w:val="00AA7E16"/>
    <w:rsid w:val="00AB0480"/>
    <w:rsid w:val="00AB4943"/>
    <w:rsid w:val="00AB71AA"/>
    <w:rsid w:val="00AC05FA"/>
    <w:rsid w:val="00AC17F6"/>
    <w:rsid w:val="00AC1C9A"/>
    <w:rsid w:val="00AC21D1"/>
    <w:rsid w:val="00AC3684"/>
    <w:rsid w:val="00AC48C0"/>
    <w:rsid w:val="00AC516B"/>
    <w:rsid w:val="00AC55A5"/>
    <w:rsid w:val="00AC7367"/>
    <w:rsid w:val="00AC7F4C"/>
    <w:rsid w:val="00AD00B8"/>
    <w:rsid w:val="00AD2AF6"/>
    <w:rsid w:val="00AD2E8A"/>
    <w:rsid w:val="00AD3430"/>
    <w:rsid w:val="00AD3651"/>
    <w:rsid w:val="00AD3A87"/>
    <w:rsid w:val="00AD3CE6"/>
    <w:rsid w:val="00AD503E"/>
    <w:rsid w:val="00AD65EF"/>
    <w:rsid w:val="00AD68A4"/>
    <w:rsid w:val="00AD7835"/>
    <w:rsid w:val="00AE09C2"/>
    <w:rsid w:val="00AE287C"/>
    <w:rsid w:val="00AE4C69"/>
    <w:rsid w:val="00AE6A33"/>
    <w:rsid w:val="00AE77A8"/>
    <w:rsid w:val="00AF028C"/>
    <w:rsid w:val="00AF1551"/>
    <w:rsid w:val="00AF4744"/>
    <w:rsid w:val="00AF61D0"/>
    <w:rsid w:val="00AF6368"/>
    <w:rsid w:val="00B0094F"/>
    <w:rsid w:val="00B012CF"/>
    <w:rsid w:val="00B02144"/>
    <w:rsid w:val="00B0284E"/>
    <w:rsid w:val="00B02B27"/>
    <w:rsid w:val="00B033D3"/>
    <w:rsid w:val="00B0513D"/>
    <w:rsid w:val="00B05C14"/>
    <w:rsid w:val="00B06381"/>
    <w:rsid w:val="00B0654F"/>
    <w:rsid w:val="00B07F82"/>
    <w:rsid w:val="00B11611"/>
    <w:rsid w:val="00B14C42"/>
    <w:rsid w:val="00B14CA4"/>
    <w:rsid w:val="00B15704"/>
    <w:rsid w:val="00B16883"/>
    <w:rsid w:val="00B2072C"/>
    <w:rsid w:val="00B20A5A"/>
    <w:rsid w:val="00B21511"/>
    <w:rsid w:val="00B2187D"/>
    <w:rsid w:val="00B229EF"/>
    <w:rsid w:val="00B25C32"/>
    <w:rsid w:val="00B25E3E"/>
    <w:rsid w:val="00B2651E"/>
    <w:rsid w:val="00B30819"/>
    <w:rsid w:val="00B30DD7"/>
    <w:rsid w:val="00B31BD1"/>
    <w:rsid w:val="00B34A4D"/>
    <w:rsid w:val="00B358AD"/>
    <w:rsid w:val="00B3606C"/>
    <w:rsid w:val="00B36E26"/>
    <w:rsid w:val="00B37011"/>
    <w:rsid w:val="00B37804"/>
    <w:rsid w:val="00B40EDB"/>
    <w:rsid w:val="00B418B3"/>
    <w:rsid w:val="00B424A9"/>
    <w:rsid w:val="00B45289"/>
    <w:rsid w:val="00B456CC"/>
    <w:rsid w:val="00B45814"/>
    <w:rsid w:val="00B4608E"/>
    <w:rsid w:val="00B47112"/>
    <w:rsid w:val="00B47122"/>
    <w:rsid w:val="00B47AFD"/>
    <w:rsid w:val="00B5144D"/>
    <w:rsid w:val="00B530F6"/>
    <w:rsid w:val="00B53404"/>
    <w:rsid w:val="00B53639"/>
    <w:rsid w:val="00B53E35"/>
    <w:rsid w:val="00B55137"/>
    <w:rsid w:val="00B57B21"/>
    <w:rsid w:val="00B6043B"/>
    <w:rsid w:val="00B65605"/>
    <w:rsid w:val="00B66389"/>
    <w:rsid w:val="00B673DA"/>
    <w:rsid w:val="00B70239"/>
    <w:rsid w:val="00B70FD4"/>
    <w:rsid w:val="00B71036"/>
    <w:rsid w:val="00B71D93"/>
    <w:rsid w:val="00B763E6"/>
    <w:rsid w:val="00B77ABE"/>
    <w:rsid w:val="00B813D2"/>
    <w:rsid w:val="00B81EB4"/>
    <w:rsid w:val="00B82454"/>
    <w:rsid w:val="00B827ED"/>
    <w:rsid w:val="00B83068"/>
    <w:rsid w:val="00B84356"/>
    <w:rsid w:val="00B849A5"/>
    <w:rsid w:val="00B84E33"/>
    <w:rsid w:val="00B85F3B"/>
    <w:rsid w:val="00B8728C"/>
    <w:rsid w:val="00B90F10"/>
    <w:rsid w:val="00B91B8B"/>
    <w:rsid w:val="00B91D57"/>
    <w:rsid w:val="00B93052"/>
    <w:rsid w:val="00B94300"/>
    <w:rsid w:val="00B95A55"/>
    <w:rsid w:val="00B970C3"/>
    <w:rsid w:val="00B97490"/>
    <w:rsid w:val="00B97577"/>
    <w:rsid w:val="00BA01D3"/>
    <w:rsid w:val="00BA1FD1"/>
    <w:rsid w:val="00BA71C4"/>
    <w:rsid w:val="00BA7388"/>
    <w:rsid w:val="00BB0CC4"/>
    <w:rsid w:val="00BB19A3"/>
    <w:rsid w:val="00BB1AB4"/>
    <w:rsid w:val="00BB2DCB"/>
    <w:rsid w:val="00BB4B59"/>
    <w:rsid w:val="00BB5F9B"/>
    <w:rsid w:val="00BC06CC"/>
    <w:rsid w:val="00BC099E"/>
    <w:rsid w:val="00BC100E"/>
    <w:rsid w:val="00BC3108"/>
    <w:rsid w:val="00BC3156"/>
    <w:rsid w:val="00BC404A"/>
    <w:rsid w:val="00BC411F"/>
    <w:rsid w:val="00BC4270"/>
    <w:rsid w:val="00BC60D6"/>
    <w:rsid w:val="00BC679B"/>
    <w:rsid w:val="00BC6A75"/>
    <w:rsid w:val="00BC6FEF"/>
    <w:rsid w:val="00BD053E"/>
    <w:rsid w:val="00BD29B4"/>
    <w:rsid w:val="00BD380B"/>
    <w:rsid w:val="00BD4F6C"/>
    <w:rsid w:val="00BD5C07"/>
    <w:rsid w:val="00BD64BC"/>
    <w:rsid w:val="00BD7644"/>
    <w:rsid w:val="00BD7B25"/>
    <w:rsid w:val="00BE04C7"/>
    <w:rsid w:val="00BE0A64"/>
    <w:rsid w:val="00BE1501"/>
    <w:rsid w:val="00BE27D6"/>
    <w:rsid w:val="00BE4CE5"/>
    <w:rsid w:val="00BE794E"/>
    <w:rsid w:val="00BF10AC"/>
    <w:rsid w:val="00BF1658"/>
    <w:rsid w:val="00BF1E0E"/>
    <w:rsid w:val="00BF2FA4"/>
    <w:rsid w:val="00BF40FE"/>
    <w:rsid w:val="00BF4474"/>
    <w:rsid w:val="00BF4FC3"/>
    <w:rsid w:val="00BF6580"/>
    <w:rsid w:val="00BF7048"/>
    <w:rsid w:val="00BF7A47"/>
    <w:rsid w:val="00C01D97"/>
    <w:rsid w:val="00C02859"/>
    <w:rsid w:val="00C03805"/>
    <w:rsid w:val="00C058B5"/>
    <w:rsid w:val="00C12F90"/>
    <w:rsid w:val="00C13884"/>
    <w:rsid w:val="00C151A9"/>
    <w:rsid w:val="00C17FDF"/>
    <w:rsid w:val="00C201F7"/>
    <w:rsid w:val="00C20FE6"/>
    <w:rsid w:val="00C2195D"/>
    <w:rsid w:val="00C22A43"/>
    <w:rsid w:val="00C22E15"/>
    <w:rsid w:val="00C238BD"/>
    <w:rsid w:val="00C23DC6"/>
    <w:rsid w:val="00C2524B"/>
    <w:rsid w:val="00C26186"/>
    <w:rsid w:val="00C312C5"/>
    <w:rsid w:val="00C319B5"/>
    <w:rsid w:val="00C31E5A"/>
    <w:rsid w:val="00C33595"/>
    <w:rsid w:val="00C346CC"/>
    <w:rsid w:val="00C34A3E"/>
    <w:rsid w:val="00C34AC5"/>
    <w:rsid w:val="00C34B30"/>
    <w:rsid w:val="00C34B4B"/>
    <w:rsid w:val="00C34C71"/>
    <w:rsid w:val="00C36F5D"/>
    <w:rsid w:val="00C422BE"/>
    <w:rsid w:val="00C431FD"/>
    <w:rsid w:val="00C43E5F"/>
    <w:rsid w:val="00C43EA3"/>
    <w:rsid w:val="00C4458B"/>
    <w:rsid w:val="00C4642D"/>
    <w:rsid w:val="00C471E8"/>
    <w:rsid w:val="00C52693"/>
    <w:rsid w:val="00C52ABC"/>
    <w:rsid w:val="00C53C4B"/>
    <w:rsid w:val="00C54AEC"/>
    <w:rsid w:val="00C55F74"/>
    <w:rsid w:val="00C609E4"/>
    <w:rsid w:val="00C62D20"/>
    <w:rsid w:val="00C630B5"/>
    <w:rsid w:val="00C636D5"/>
    <w:rsid w:val="00C63B93"/>
    <w:rsid w:val="00C63CD0"/>
    <w:rsid w:val="00C63CE5"/>
    <w:rsid w:val="00C64114"/>
    <w:rsid w:val="00C64C21"/>
    <w:rsid w:val="00C65319"/>
    <w:rsid w:val="00C71C0F"/>
    <w:rsid w:val="00C76303"/>
    <w:rsid w:val="00C76878"/>
    <w:rsid w:val="00C8074B"/>
    <w:rsid w:val="00C81478"/>
    <w:rsid w:val="00C84241"/>
    <w:rsid w:val="00C85C77"/>
    <w:rsid w:val="00C86396"/>
    <w:rsid w:val="00C86BFD"/>
    <w:rsid w:val="00C87C66"/>
    <w:rsid w:val="00C87E36"/>
    <w:rsid w:val="00C9229B"/>
    <w:rsid w:val="00C92CB5"/>
    <w:rsid w:val="00C93A58"/>
    <w:rsid w:val="00C94240"/>
    <w:rsid w:val="00C95AD7"/>
    <w:rsid w:val="00C97BBE"/>
    <w:rsid w:val="00CA1EF1"/>
    <w:rsid w:val="00CA3467"/>
    <w:rsid w:val="00CA3F16"/>
    <w:rsid w:val="00CA637D"/>
    <w:rsid w:val="00CA7289"/>
    <w:rsid w:val="00CB08A6"/>
    <w:rsid w:val="00CB316F"/>
    <w:rsid w:val="00CB5164"/>
    <w:rsid w:val="00CB5B0B"/>
    <w:rsid w:val="00CB5C0F"/>
    <w:rsid w:val="00CB5D26"/>
    <w:rsid w:val="00CC02C0"/>
    <w:rsid w:val="00CC095C"/>
    <w:rsid w:val="00CC0EE6"/>
    <w:rsid w:val="00CC2F31"/>
    <w:rsid w:val="00CC4769"/>
    <w:rsid w:val="00CC5B30"/>
    <w:rsid w:val="00CC5CAC"/>
    <w:rsid w:val="00CC6951"/>
    <w:rsid w:val="00CC69C2"/>
    <w:rsid w:val="00CC774D"/>
    <w:rsid w:val="00CC7DA4"/>
    <w:rsid w:val="00CC7F33"/>
    <w:rsid w:val="00CD25E6"/>
    <w:rsid w:val="00CD374E"/>
    <w:rsid w:val="00CD4000"/>
    <w:rsid w:val="00CD45C3"/>
    <w:rsid w:val="00CE13B9"/>
    <w:rsid w:val="00CE1679"/>
    <w:rsid w:val="00CE215C"/>
    <w:rsid w:val="00CE3A65"/>
    <w:rsid w:val="00CE4916"/>
    <w:rsid w:val="00CE4982"/>
    <w:rsid w:val="00CE56D9"/>
    <w:rsid w:val="00CE58BB"/>
    <w:rsid w:val="00CE600E"/>
    <w:rsid w:val="00CE689A"/>
    <w:rsid w:val="00CF009F"/>
    <w:rsid w:val="00CF07F6"/>
    <w:rsid w:val="00CF0E7C"/>
    <w:rsid w:val="00CF2489"/>
    <w:rsid w:val="00CF2B1F"/>
    <w:rsid w:val="00CF3638"/>
    <w:rsid w:val="00CF463B"/>
    <w:rsid w:val="00CF49E1"/>
    <w:rsid w:val="00D00F28"/>
    <w:rsid w:val="00D02177"/>
    <w:rsid w:val="00D0302E"/>
    <w:rsid w:val="00D03395"/>
    <w:rsid w:val="00D033FE"/>
    <w:rsid w:val="00D03C19"/>
    <w:rsid w:val="00D04895"/>
    <w:rsid w:val="00D05B98"/>
    <w:rsid w:val="00D07860"/>
    <w:rsid w:val="00D07868"/>
    <w:rsid w:val="00D0794C"/>
    <w:rsid w:val="00D10BE8"/>
    <w:rsid w:val="00D11648"/>
    <w:rsid w:val="00D11C6A"/>
    <w:rsid w:val="00D12363"/>
    <w:rsid w:val="00D13155"/>
    <w:rsid w:val="00D14BE3"/>
    <w:rsid w:val="00D150F5"/>
    <w:rsid w:val="00D200B6"/>
    <w:rsid w:val="00D22138"/>
    <w:rsid w:val="00D226F3"/>
    <w:rsid w:val="00D227BE"/>
    <w:rsid w:val="00D23330"/>
    <w:rsid w:val="00D25689"/>
    <w:rsid w:val="00D256A1"/>
    <w:rsid w:val="00D259AD"/>
    <w:rsid w:val="00D25CE0"/>
    <w:rsid w:val="00D270B8"/>
    <w:rsid w:val="00D27515"/>
    <w:rsid w:val="00D27ABC"/>
    <w:rsid w:val="00D30D31"/>
    <w:rsid w:val="00D30E59"/>
    <w:rsid w:val="00D320AC"/>
    <w:rsid w:val="00D3330B"/>
    <w:rsid w:val="00D34688"/>
    <w:rsid w:val="00D353D4"/>
    <w:rsid w:val="00D354BB"/>
    <w:rsid w:val="00D35D46"/>
    <w:rsid w:val="00D36848"/>
    <w:rsid w:val="00D36A39"/>
    <w:rsid w:val="00D41472"/>
    <w:rsid w:val="00D419BA"/>
    <w:rsid w:val="00D41C80"/>
    <w:rsid w:val="00D45F44"/>
    <w:rsid w:val="00D513A3"/>
    <w:rsid w:val="00D5309B"/>
    <w:rsid w:val="00D54413"/>
    <w:rsid w:val="00D548A0"/>
    <w:rsid w:val="00D564B6"/>
    <w:rsid w:val="00D56F64"/>
    <w:rsid w:val="00D57086"/>
    <w:rsid w:val="00D612C4"/>
    <w:rsid w:val="00D61879"/>
    <w:rsid w:val="00D61C5B"/>
    <w:rsid w:val="00D621DF"/>
    <w:rsid w:val="00D629FC"/>
    <w:rsid w:val="00D62DE4"/>
    <w:rsid w:val="00D637D9"/>
    <w:rsid w:val="00D648C7"/>
    <w:rsid w:val="00D64FCA"/>
    <w:rsid w:val="00D70832"/>
    <w:rsid w:val="00D71D61"/>
    <w:rsid w:val="00D7201F"/>
    <w:rsid w:val="00D75966"/>
    <w:rsid w:val="00D75A14"/>
    <w:rsid w:val="00D7617B"/>
    <w:rsid w:val="00D8072C"/>
    <w:rsid w:val="00D8075B"/>
    <w:rsid w:val="00D817C7"/>
    <w:rsid w:val="00D82A30"/>
    <w:rsid w:val="00D8346A"/>
    <w:rsid w:val="00D83FB1"/>
    <w:rsid w:val="00D8611C"/>
    <w:rsid w:val="00D86A7D"/>
    <w:rsid w:val="00D86D4E"/>
    <w:rsid w:val="00D8724C"/>
    <w:rsid w:val="00D87CD3"/>
    <w:rsid w:val="00D90BED"/>
    <w:rsid w:val="00D90C64"/>
    <w:rsid w:val="00D910B2"/>
    <w:rsid w:val="00D92B3D"/>
    <w:rsid w:val="00D92CD7"/>
    <w:rsid w:val="00D931A5"/>
    <w:rsid w:val="00D948DD"/>
    <w:rsid w:val="00D94FF8"/>
    <w:rsid w:val="00D9627F"/>
    <w:rsid w:val="00D978B9"/>
    <w:rsid w:val="00D97C48"/>
    <w:rsid w:val="00DA0CE0"/>
    <w:rsid w:val="00DA0F62"/>
    <w:rsid w:val="00DA1EAF"/>
    <w:rsid w:val="00DA3B55"/>
    <w:rsid w:val="00DA4BF0"/>
    <w:rsid w:val="00DA538D"/>
    <w:rsid w:val="00DA5EDA"/>
    <w:rsid w:val="00DA612A"/>
    <w:rsid w:val="00DA6B0C"/>
    <w:rsid w:val="00DA6BC7"/>
    <w:rsid w:val="00DA7BDC"/>
    <w:rsid w:val="00DB057B"/>
    <w:rsid w:val="00DB094B"/>
    <w:rsid w:val="00DB214C"/>
    <w:rsid w:val="00DB273C"/>
    <w:rsid w:val="00DB33DF"/>
    <w:rsid w:val="00DB3873"/>
    <w:rsid w:val="00DB3B2B"/>
    <w:rsid w:val="00DB4C3A"/>
    <w:rsid w:val="00DB7034"/>
    <w:rsid w:val="00DC1867"/>
    <w:rsid w:val="00DC2DA8"/>
    <w:rsid w:val="00DC3D9F"/>
    <w:rsid w:val="00DC470F"/>
    <w:rsid w:val="00DC4C6A"/>
    <w:rsid w:val="00DC5317"/>
    <w:rsid w:val="00DC5810"/>
    <w:rsid w:val="00DD162B"/>
    <w:rsid w:val="00DD332B"/>
    <w:rsid w:val="00DD408F"/>
    <w:rsid w:val="00DD6761"/>
    <w:rsid w:val="00DD6FB1"/>
    <w:rsid w:val="00DE01E7"/>
    <w:rsid w:val="00DE18CC"/>
    <w:rsid w:val="00DE37DE"/>
    <w:rsid w:val="00DE6149"/>
    <w:rsid w:val="00DE6CE3"/>
    <w:rsid w:val="00DE759B"/>
    <w:rsid w:val="00DE78D7"/>
    <w:rsid w:val="00DE7990"/>
    <w:rsid w:val="00DF0D1F"/>
    <w:rsid w:val="00DF214B"/>
    <w:rsid w:val="00DF3D57"/>
    <w:rsid w:val="00DF589D"/>
    <w:rsid w:val="00DF709E"/>
    <w:rsid w:val="00DF7521"/>
    <w:rsid w:val="00E02384"/>
    <w:rsid w:val="00E026B3"/>
    <w:rsid w:val="00E03AEB"/>
    <w:rsid w:val="00E0685C"/>
    <w:rsid w:val="00E07B17"/>
    <w:rsid w:val="00E07C9A"/>
    <w:rsid w:val="00E11E03"/>
    <w:rsid w:val="00E11E09"/>
    <w:rsid w:val="00E127F6"/>
    <w:rsid w:val="00E12E8A"/>
    <w:rsid w:val="00E14243"/>
    <w:rsid w:val="00E1430C"/>
    <w:rsid w:val="00E15C78"/>
    <w:rsid w:val="00E213F0"/>
    <w:rsid w:val="00E21BCA"/>
    <w:rsid w:val="00E22988"/>
    <w:rsid w:val="00E2367D"/>
    <w:rsid w:val="00E24236"/>
    <w:rsid w:val="00E25A3A"/>
    <w:rsid w:val="00E26C8E"/>
    <w:rsid w:val="00E2744B"/>
    <w:rsid w:val="00E277E6"/>
    <w:rsid w:val="00E31255"/>
    <w:rsid w:val="00E31E35"/>
    <w:rsid w:val="00E324C5"/>
    <w:rsid w:val="00E325FF"/>
    <w:rsid w:val="00E3517E"/>
    <w:rsid w:val="00E406C7"/>
    <w:rsid w:val="00E40E22"/>
    <w:rsid w:val="00E417A6"/>
    <w:rsid w:val="00E41A00"/>
    <w:rsid w:val="00E422C5"/>
    <w:rsid w:val="00E43BA2"/>
    <w:rsid w:val="00E443D8"/>
    <w:rsid w:val="00E4519E"/>
    <w:rsid w:val="00E45552"/>
    <w:rsid w:val="00E45D68"/>
    <w:rsid w:val="00E466A7"/>
    <w:rsid w:val="00E46749"/>
    <w:rsid w:val="00E46869"/>
    <w:rsid w:val="00E53DC5"/>
    <w:rsid w:val="00E55AF4"/>
    <w:rsid w:val="00E55B74"/>
    <w:rsid w:val="00E56576"/>
    <w:rsid w:val="00E56F2D"/>
    <w:rsid w:val="00E579EE"/>
    <w:rsid w:val="00E61EFA"/>
    <w:rsid w:val="00E630EA"/>
    <w:rsid w:val="00E640D3"/>
    <w:rsid w:val="00E64428"/>
    <w:rsid w:val="00E64A54"/>
    <w:rsid w:val="00E652EC"/>
    <w:rsid w:val="00E66CFA"/>
    <w:rsid w:val="00E711D5"/>
    <w:rsid w:val="00E72032"/>
    <w:rsid w:val="00E741CF"/>
    <w:rsid w:val="00E76835"/>
    <w:rsid w:val="00E7723F"/>
    <w:rsid w:val="00E77D9B"/>
    <w:rsid w:val="00E81299"/>
    <w:rsid w:val="00E82793"/>
    <w:rsid w:val="00E82ACE"/>
    <w:rsid w:val="00E82E0D"/>
    <w:rsid w:val="00E8393B"/>
    <w:rsid w:val="00E839A0"/>
    <w:rsid w:val="00E83BB9"/>
    <w:rsid w:val="00E8598D"/>
    <w:rsid w:val="00E87E70"/>
    <w:rsid w:val="00E90E46"/>
    <w:rsid w:val="00E91590"/>
    <w:rsid w:val="00E9182D"/>
    <w:rsid w:val="00E932A4"/>
    <w:rsid w:val="00E935F6"/>
    <w:rsid w:val="00E95F4F"/>
    <w:rsid w:val="00EA035B"/>
    <w:rsid w:val="00EA5828"/>
    <w:rsid w:val="00EA5F51"/>
    <w:rsid w:val="00EB4078"/>
    <w:rsid w:val="00EB59F0"/>
    <w:rsid w:val="00EC0A9D"/>
    <w:rsid w:val="00EC29BA"/>
    <w:rsid w:val="00EC6A04"/>
    <w:rsid w:val="00ED17EC"/>
    <w:rsid w:val="00ED2302"/>
    <w:rsid w:val="00ED52A8"/>
    <w:rsid w:val="00ED59C5"/>
    <w:rsid w:val="00ED6382"/>
    <w:rsid w:val="00ED7D78"/>
    <w:rsid w:val="00EE26FB"/>
    <w:rsid w:val="00EE2860"/>
    <w:rsid w:val="00EE2AB5"/>
    <w:rsid w:val="00EE40A8"/>
    <w:rsid w:val="00EE4605"/>
    <w:rsid w:val="00EE6132"/>
    <w:rsid w:val="00EF03BC"/>
    <w:rsid w:val="00EF25D0"/>
    <w:rsid w:val="00EF3EB6"/>
    <w:rsid w:val="00EF5F17"/>
    <w:rsid w:val="00EF61B0"/>
    <w:rsid w:val="00EF7B11"/>
    <w:rsid w:val="00F009FD"/>
    <w:rsid w:val="00F04B8D"/>
    <w:rsid w:val="00F065E5"/>
    <w:rsid w:val="00F06B40"/>
    <w:rsid w:val="00F10720"/>
    <w:rsid w:val="00F131BE"/>
    <w:rsid w:val="00F131F2"/>
    <w:rsid w:val="00F13922"/>
    <w:rsid w:val="00F14A20"/>
    <w:rsid w:val="00F1663C"/>
    <w:rsid w:val="00F16C40"/>
    <w:rsid w:val="00F2017E"/>
    <w:rsid w:val="00F20618"/>
    <w:rsid w:val="00F22597"/>
    <w:rsid w:val="00F2260B"/>
    <w:rsid w:val="00F22D4E"/>
    <w:rsid w:val="00F24904"/>
    <w:rsid w:val="00F251DC"/>
    <w:rsid w:val="00F25398"/>
    <w:rsid w:val="00F25995"/>
    <w:rsid w:val="00F25E74"/>
    <w:rsid w:val="00F267D6"/>
    <w:rsid w:val="00F271C2"/>
    <w:rsid w:val="00F27EBA"/>
    <w:rsid w:val="00F30238"/>
    <w:rsid w:val="00F302AF"/>
    <w:rsid w:val="00F30489"/>
    <w:rsid w:val="00F3099A"/>
    <w:rsid w:val="00F349FC"/>
    <w:rsid w:val="00F3587E"/>
    <w:rsid w:val="00F40FFC"/>
    <w:rsid w:val="00F41BD8"/>
    <w:rsid w:val="00F424AE"/>
    <w:rsid w:val="00F43156"/>
    <w:rsid w:val="00F43742"/>
    <w:rsid w:val="00F43AC5"/>
    <w:rsid w:val="00F44DBF"/>
    <w:rsid w:val="00F4516F"/>
    <w:rsid w:val="00F453E1"/>
    <w:rsid w:val="00F46F43"/>
    <w:rsid w:val="00F475D0"/>
    <w:rsid w:val="00F47A5A"/>
    <w:rsid w:val="00F507D0"/>
    <w:rsid w:val="00F50D6D"/>
    <w:rsid w:val="00F516B6"/>
    <w:rsid w:val="00F5215D"/>
    <w:rsid w:val="00F52169"/>
    <w:rsid w:val="00F54604"/>
    <w:rsid w:val="00F55172"/>
    <w:rsid w:val="00F56370"/>
    <w:rsid w:val="00F56B10"/>
    <w:rsid w:val="00F57BAD"/>
    <w:rsid w:val="00F627D6"/>
    <w:rsid w:val="00F62E59"/>
    <w:rsid w:val="00F63B0D"/>
    <w:rsid w:val="00F64E16"/>
    <w:rsid w:val="00F65533"/>
    <w:rsid w:val="00F66949"/>
    <w:rsid w:val="00F66BA3"/>
    <w:rsid w:val="00F66FD0"/>
    <w:rsid w:val="00F70297"/>
    <w:rsid w:val="00F703AA"/>
    <w:rsid w:val="00F7050D"/>
    <w:rsid w:val="00F7054C"/>
    <w:rsid w:val="00F7055A"/>
    <w:rsid w:val="00F71D52"/>
    <w:rsid w:val="00F722B8"/>
    <w:rsid w:val="00F7510E"/>
    <w:rsid w:val="00F754A6"/>
    <w:rsid w:val="00F75CD7"/>
    <w:rsid w:val="00F77731"/>
    <w:rsid w:val="00F77CA5"/>
    <w:rsid w:val="00F80298"/>
    <w:rsid w:val="00F802F5"/>
    <w:rsid w:val="00F8074B"/>
    <w:rsid w:val="00F82ED9"/>
    <w:rsid w:val="00F83695"/>
    <w:rsid w:val="00F8675E"/>
    <w:rsid w:val="00F87ACB"/>
    <w:rsid w:val="00F90B00"/>
    <w:rsid w:val="00F92654"/>
    <w:rsid w:val="00F949B2"/>
    <w:rsid w:val="00F94A65"/>
    <w:rsid w:val="00F95F40"/>
    <w:rsid w:val="00F97F75"/>
    <w:rsid w:val="00FA0E74"/>
    <w:rsid w:val="00FA1317"/>
    <w:rsid w:val="00FA17BD"/>
    <w:rsid w:val="00FA1BCA"/>
    <w:rsid w:val="00FA20C4"/>
    <w:rsid w:val="00FA41F7"/>
    <w:rsid w:val="00FA42E3"/>
    <w:rsid w:val="00FA49BB"/>
    <w:rsid w:val="00FA5004"/>
    <w:rsid w:val="00FA5D8B"/>
    <w:rsid w:val="00FA6541"/>
    <w:rsid w:val="00FA71F3"/>
    <w:rsid w:val="00FB17D9"/>
    <w:rsid w:val="00FB1A3E"/>
    <w:rsid w:val="00FB6D5C"/>
    <w:rsid w:val="00FB6E3F"/>
    <w:rsid w:val="00FB7B1C"/>
    <w:rsid w:val="00FC1345"/>
    <w:rsid w:val="00FC1AC2"/>
    <w:rsid w:val="00FC5844"/>
    <w:rsid w:val="00FC6E84"/>
    <w:rsid w:val="00FC7D77"/>
    <w:rsid w:val="00FD1AF6"/>
    <w:rsid w:val="00FD26A3"/>
    <w:rsid w:val="00FD3A5F"/>
    <w:rsid w:val="00FD5D22"/>
    <w:rsid w:val="00FD701F"/>
    <w:rsid w:val="00FE0582"/>
    <w:rsid w:val="00FE10B1"/>
    <w:rsid w:val="00FE1E94"/>
    <w:rsid w:val="00FE2304"/>
    <w:rsid w:val="00FF150A"/>
    <w:rsid w:val="00FF31C6"/>
    <w:rsid w:val="00FF3AEE"/>
    <w:rsid w:val="00FF68AC"/>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2C1A9-D22D-4D2B-A484-9702935F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3E"/>
    <w:rPr>
      <w:lang w:val="vi-VN"/>
    </w:rPr>
  </w:style>
  <w:style w:type="paragraph" w:styleId="Heading1">
    <w:name w:val="heading 1"/>
    <w:basedOn w:val="Normal"/>
    <w:next w:val="Normal"/>
    <w:qFormat/>
    <w:rsid w:val="00AD503E"/>
    <w:pPr>
      <w:keepNext/>
      <w:jc w:val="center"/>
      <w:outlineLvl w:val="0"/>
    </w:pPr>
    <w:rPr>
      <w:rFonts w:ascii=".VnTimeH" w:hAnsi=".VnTimeH"/>
      <w:b/>
      <w:sz w:val="24"/>
    </w:rPr>
  </w:style>
  <w:style w:type="paragraph" w:styleId="Heading2">
    <w:name w:val="heading 2"/>
    <w:basedOn w:val="Normal"/>
    <w:next w:val="Normal"/>
    <w:qFormat/>
    <w:rsid w:val="00AD503E"/>
    <w:pPr>
      <w:keepNext/>
      <w:outlineLvl w:val="1"/>
    </w:pPr>
    <w:rPr>
      <w:rFonts w:ascii=".VnTime" w:hAnsi=".VnTime"/>
      <w:sz w:val="28"/>
    </w:rPr>
  </w:style>
  <w:style w:type="paragraph" w:styleId="Heading3">
    <w:name w:val="heading 3"/>
    <w:basedOn w:val="Normal"/>
    <w:next w:val="Normal"/>
    <w:qFormat/>
    <w:rsid w:val="00AD503E"/>
    <w:pPr>
      <w:keepNext/>
      <w:jc w:val="center"/>
      <w:outlineLvl w:val="2"/>
    </w:pPr>
    <w:rPr>
      <w:rFonts w:ascii=".VnTime" w:hAnsi=".VnTime"/>
      <w:sz w:val="28"/>
    </w:rPr>
  </w:style>
  <w:style w:type="paragraph" w:styleId="Heading4">
    <w:name w:val="heading 4"/>
    <w:basedOn w:val="Normal"/>
    <w:next w:val="Normal"/>
    <w:qFormat/>
    <w:rsid w:val="00AD503E"/>
    <w:pPr>
      <w:keepNext/>
      <w:outlineLvl w:val="3"/>
    </w:pPr>
    <w:rPr>
      <w:rFonts w:ascii=".VnTimeH" w:hAnsi=".VnTimeH"/>
      <w:b/>
      <w:sz w:val="24"/>
    </w:rPr>
  </w:style>
  <w:style w:type="paragraph" w:styleId="Heading5">
    <w:name w:val="heading 5"/>
    <w:basedOn w:val="Normal"/>
    <w:next w:val="Normal"/>
    <w:qFormat/>
    <w:rsid w:val="00AD503E"/>
    <w:pPr>
      <w:keepNext/>
      <w:jc w:val="center"/>
      <w:outlineLvl w:val="4"/>
    </w:pPr>
    <w:rPr>
      <w:rFonts w:ascii=".VnTime" w:hAnsi=".VnTime"/>
      <w:b/>
      <w:sz w:val="28"/>
    </w:rPr>
  </w:style>
  <w:style w:type="paragraph" w:styleId="Heading6">
    <w:name w:val="heading 6"/>
    <w:basedOn w:val="Normal"/>
    <w:next w:val="Normal"/>
    <w:qFormat/>
    <w:rsid w:val="00AD503E"/>
    <w:pPr>
      <w:keepNext/>
      <w:outlineLvl w:val="5"/>
    </w:pPr>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1E9"/>
    <w:pPr>
      <w:tabs>
        <w:tab w:val="center" w:pos="4320"/>
        <w:tab w:val="right" w:pos="8640"/>
      </w:tabs>
    </w:pPr>
  </w:style>
  <w:style w:type="paragraph" w:styleId="Footer">
    <w:name w:val="footer"/>
    <w:basedOn w:val="Normal"/>
    <w:link w:val="FooterChar"/>
    <w:uiPriority w:val="99"/>
    <w:rsid w:val="000851E9"/>
    <w:pPr>
      <w:tabs>
        <w:tab w:val="center" w:pos="4320"/>
        <w:tab w:val="right" w:pos="8640"/>
      </w:tabs>
    </w:pPr>
  </w:style>
  <w:style w:type="paragraph" w:styleId="BalloonText">
    <w:name w:val="Balloon Text"/>
    <w:basedOn w:val="Normal"/>
    <w:semiHidden/>
    <w:rsid w:val="0046567F"/>
    <w:rPr>
      <w:rFonts w:ascii="Tahoma" w:hAnsi="Tahoma" w:cs="Tahoma"/>
      <w:sz w:val="16"/>
      <w:szCs w:val="16"/>
    </w:rPr>
  </w:style>
  <w:style w:type="paragraph" w:customStyle="1" w:styleId="Form">
    <w:name w:val="Form"/>
    <w:basedOn w:val="Normal"/>
    <w:link w:val="FormChar"/>
    <w:rsid w:val="00210A1F"/>
    <w:pPr>
      <w:tabs>
        <w:tab w:val="left" w:pos="1440"/>
        <w:tab w:val="left" w:pos="2160"/>
        <w:tab w:val="left" w:pos="2880"/>
        <w:tab w:val="right" w:pos="7200"/>
      </w:tabs>
      <w:spacing w:before="60" w:after="60"/>
      <w:ind w:firstLine="720"/>
      <w:jc w:val="both"/>
    </w:pPr>
    <w:rPr>
      <w:rFonts w:ascii=".VnTime" w:hAnsi=".VnTime"/>
      <w:sz w:val="28"/>
      <w:szCs w:val="24"/>
      <w:lang w:val="en-GB" w:eastAsia="en-GB"/>
    </w:rPr>
  </w:style>
  <w:style w:type="character" w:styleId="PageNumber">
    <w:name w:val="page number"/>
    <w:basedOn w:val="DefaultParagraphFont"/>
    <w:rsid w:val="00B827ED"/>
  </w:style>
  <w:style w:type="paragraph" w:styleId="Subtitle">
    <w:name w:val="Subtitle"/>
    <w:basedOn w:val="Normal"/>
    <w:next w:val="Reference"/>
    <w:qFormat/>
    <w:rsid w:val="003270E5"/>
    <w:pPr>
      <w:jc w:val="center"/>
      <w:outlineLvl w:val="1"/>
    </w:pPr>
    <w:rPr>
      <w:rFonts w:ascii=".VnArial Narrow" w:hAnsi=".VnArial Narrow"/>
      <w:i/>
      <w:sz w:val="25"/>
      <w:lang w:val="en-GB" w:bidi="vi-VN"/>
    </w:rPr>
  </w:style>
  <w:style w:type="paragraph" w:customStyle="1" w:styleId="Reference">
    <w:name w:val="Reference"/>
    <w:basedOn w:val="Form"/>
    <w:next w:val="Form"/>
    <w:rsid w:val="003270E5"/>
    <w:pPr>
      <w:jc w:val="right"/>
    </w:pPr>
    <w:rPr>
      <w:rFonts w:ascii=".VnAvant" w:hAnsi=".VnAvant"/>
      <w:sz w:val="8"/>
    </w:rPr>
  </w:style>
  <w:style w:type="paragraph" w:styleId="BodyText2">
    <w:name w:val="Body Text 2"/>
    <w:basedOn w:val="Normal"/>
    <w:link w:val="BodyText2Char"/>
    <w:rsid w:val="009D55A3"/>
    <w:pPr>
      <w:spacing w:line="360" w:lineRule="exact"/>
      <w:jc w:val="both"/>
    </w:pPr>
    <w:rPr>
      <w:rFonts w:ascii=".VnTime" w:hAnsi=".VnTime"/>
      <w:sz w:val="28"/>
    </w:rPr>
  </w:style>
  <w:style w:type="table" w:styleId="TableGrid">
    <w:name w:val="Table Grid"/>
    <w:basedOn w:val="TableNormal"/>
    <w:rsid w:val="009D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4329E"/>
  </w:style>
  <w:style w:type="character" w:customStyle="1" w:styleId="BodyText2Char">
    <w:name w:val="Body Text 2 Char"/>
    <w:basedOn w:val="DefaultParagraphFont"/>
    <w:link w:val="BodyText2"/>
    <w:rsid w:val="00BE794E"/>
    <w:rPr>
      <w:rFonts w:ascii=".VnTime" w:hAnsi=".VnTime"/>
      <w:sz w:val="28"/>
    </w:rPr>
  </w:style>
  <w:style w:type="paragraph" w:styleId="FootnoteText">
    <w:name w:val="footnote text"/>
    <w:basedOn w:val="Normal"/>
    <w:link w:val="FootnoteTextChar"/>
    <w:rsid w:val="00805092"/>
  </w:style>
  <w:style w:type="character" w:customStyle="1" w:styleId="FootnoteTextChar">
    <w:name w:val="Footnote Text Char"/>
    <w:basedOn w:val="DefaultParagraphFont"/>
    <w:link w:val="FootnoteText"/>
    <w:rsid w:val="00805092"/>
  </w:style>
  <w:style w:type="character" w:styleId="FootnoteReference">
    <w:name w:val="footnote reference"/>
    <w:basedOn w:val="DefaultParagraphFont"/>
    <w:rsid w:val="00805092"/>
    <w:rPr>
      <w:vertAlign w:val="superscript"/>
    </w:rPr>
  </w:style>
  <w:style w:type="paragraph" w:styleId="ListParagraph">
    <w:name w:val="List Paragraph"/>
    <w:basedOn w:val="Normal"/>
    <w:uiPriority w:val="34"/>
    <w:qFormat/>
    <w:rsid w:val="00A34224"/>
    <w:pPr>
      <w:ind w:left="720"/>
      <w:contextualSpacing/>
    </w:pPr>
  </w:style>
  <w:style w:type="paragraph" w:styleId="BodyText">
    <w:name w:val="Body Text"/>
    <w:basedOn w:val="Normal"/>
    <w:link w:val="BodyTextChar"/>
    <w:rsid w:val="000A352D"/>
    <w:pPr>
      <w:spacing w:after="120"/>
    </w:pPr>
  </w:style>
  <w:style w:type="character" w:customStyle="1" w:styleId="BodyTextChar">
    <w:name w:val="Body Text Char"/>
    <w:basedOn w:val="DefaultParagraphFont"/>
    <w:link w:val="BodyText"/>
    <w:rsid w:val="000A352D"/>
    <w:rPr>
      <w:lang w:val="vi-VN"/>
    </w:rPr>
  </w:style>
  <w:style w:type="character" w:customStyle="1" w:styleId="FormChar">
    <w:name w:val="Form Char"/>
    <w:basedOn w:val="DefaultParagraphFont"/>
    <w:link w:val="Form"/>
    <w:locked/>
    <w:rsid w:val="008A7667"/>
    <w:rPr>
      <w:rFonts w:ascii=".VnTime" w:hAnsi=".VnTime"/>
      <w:sz w:val="28"/>
      <w:szCs w:val="24"/>
      <w:lang w:val="en-GB" w:eastAsia="en-GB"/>
    </w:rPr>
  </w:style>
  <w:style w:type="character" w:customStyle="1" w:styleId="HeaderChar">
    <w:name w:val="Header Char"/>
    <w:basedOn w:val="DefaultParagraphFont"/>
    <w:link w:val="Header"/>
    <w:uiPriority w:val="99"/>
    <w:rsid w:val="006E6E6E"/>
    <w:rPr>
      <w:lang w:val="vi-VN"/>
    </w:rPr>
  </w:style>
  <w:style w:type="paragraph" w:styleId="BodyTextIndent">
    <w:name w:val="Body Text Indent"/>
    <w:basedOn w:val="Normal"/>
    <w:link w:val="BodyTextIndentChar"/>
    <w:rsid w:val="00E83BB9"/>
    <w:pPr>
      <w:spacing w:before="120" w:line="264" w:lineRule="auto"/>
      <w:ind w:firstLine="720"/>
      <w:jc w:val="both"/>
    </w:pPr>
    <w:rPr>
      <w:rFonts w:ascii=".VnTime" w:hAnsi=".VnTime"/>
      <w:sz w:val="28"/>
      <w:lang w:val="en-US"/>
    </w:rPr>
  </w:style>
  <w:style w:type="character" w:customStyle="1" w:styleId="BodyTextIndentChar">
    <w:name w:val="Body Text Indent Char"/>
    <w:basedOn w:val="DefaultParagraphFont"/>
    <w:link w:val="BodyTextIndent"/>
    <w:rsid w:val="00E83BB9"/>
    <w:rPr>
      <w:rFonts w:ascii=".VnTime" w:hAnsi=".VnTime"/>
      <w:sz w:val="28"/>
    </w:rPr>
  </w:style>
  <w:style w:type="paragraph" w:customStyle="1" w:styleId="normal-p">
    <w:name w:val="normal-p"/>
    <w:basedOn w:val="Normal"/>
    <w:rsid w:val="00E83BB9"/>
    <w:pPr>
      <w:spacing w:before="100" w:beforeAutospacing="1" w:after="100" w:afterAutospacing="1" w:line="300" w:lineRule="exact"/>
      <w:jc w:val="both"/>
    </w:pPr>
    <w:rPr>
      <w:sz w:val="24"/>
      <w:szCs w:val="24"/>
      <w:lang w:val="en-US"/>
    </w:rPr>
  </w:style>
  <w:style w:type="paragraph" w:styleId="BodyTextIndent2">
    <w:name w:val="Body Text Indent 2"/>
    <w:basedOn w:val="Normal"/>
    <w:link w:val="BodyTextIndent2Char"/>
    <w:rsid w:val="002C3D4A"/>
    <w:pPr>
      <w:widowControl w:val="0"/>
      <w:overflowPunct w:val="0"/>
      <w:autoSpaceDE w:val="0"/>
      <w:autoSpaceDN w:val="0"/>
      <w:adjustRightInd w:val="0"/>
      <w:spacing w:after="120"/>
      <w:ind w:left="426" w:hanging="426"/>
      <w:jc w:val="both"/>
      <w:textAlignment w:val="baseline"/>
    </w:pPr>
    <w:rPr>
      <w:rFonts w:ascii="VnTime" w:hAnsi="VnTime" w:cs="VnTime"/>
      <w:sz w:val="24"/>
      <w:szCs w:val="24"/>
      <w:lang w:val="en-US"/>
    </w:rPr>
  </w:style>
  <w:style w:type="character" w:customStyle="1" w:styleId="BodyTextIndent2Char">
    <w:name w:val="Body Text Indent 2 Char"/>
    <w:basedOn w:val="DefaultParagraphFont"/>
    <w:link w:val="BodyTextIndent2"/>
    <w:rsid w:val="002C3D4A"/>
    <w:rPr>
      <w:rFonts w:ascii="VnTime" w:hAnsi="VnTime" w:cs="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6207">
      <w:bodyDiv w:val="1"/>
      <w:marLeft w:val="0"/>
      <w:marRight w:val="0"/>
      <w:marTop w:val="0"/>
      <w:marBottom w:val="0"/>
      <w:divBdr>
        <w:top w:val="none" w:sz="0" w:space="0" w:color="auto"/>
        <w:left w:val="none" w:sz="0" w:space="0" w:color="auto"/>
        <w:bottom w:val="none" w:sz="0" w:space="0" w:color="auto"/>
        <w:right w:val="none" w:sz="0" w:space="0" w:color="auto"/>
      </w:divBdr>
    </w:div>
    <w:div w:id="1225025306">
      <w:bodyDiv w:val="1"/>
      <w:marLeft w:val="0"/>
      <w:marRight w:val="0"/>
      <w:marTop w:val="0"/>
      <w:marBottom w:val="0"/>
      <w:divBdr>
        <w:top w:val="none" w:sz="0" w:space="0" w:color="auto"/>
        <w:left w:val="none" w:sz="0" w:space="0" w:color="auto"/>
        <w:bottom w:val="none" w:sz="0" w:space="0" w:color="auto"/>
        <w:right w:val="none" w:sz="0" w:space="0" w:color="auto"/>
      </w:divBdr>
    </w:div>
    <w:div w:id="1348823444">
      <w:bodyDiv w:val="1"/>
      <w:marLeft w:val="0"/>
      <w:marRight w:val="0"/>
      <w:marTop w:val="0"/>
      <w:marBottom w:val="0"/>
      <w:divBdr>
        <w:top w:val="none" w:sz="0" w:space="0" w:color="auto"/>
        <w:left w:val="none" w:sz="0" w:space="0" w:color="auto"/>
        <w:bottom w:val="none" w:sz="0" w:space="0" w:color="auto"/>
        <w:right w:val="none" w:sz="0" w:space="0" w:color="auto"/>
      </w:divBdr>
    </w:div>
    <w:div w:id="1773479045">
      <w:bodyDiv w:val="1"/>
      <w:marLeft w:val="0"/>
      <w:marRight w:val="0"/>
      <w:marTop w:val="0"/>
      <w:marBottom w:val="0"/>
      <w:divBdr>
        <w:top w:val="none" w:sz="0" w:space="0" w:color="auto"/>
        <w:left w:val="none" w:sz="0" w:space="0" w:color="auto"/>
        <w:bottom w:val="none" w:sz="0" w:space="0" w:color="auto"/>
        <w:right w:val="none" w:sz="0" w:space="0" w:color="auto"/>
      </w:divBdr>
    </w:div>
    <w:div w:id="18410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DB6A3-F6AE-46F1-830E-0E77076A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Quoc Cong</dc:creator>
  <cp:lastModifiedBy>MyLinh</cp:lastModifiedBy>
  <cp:revision>2</cp:revision>
  <cp:lastPrinted>2020-12-18T04:05:00Z</cp:lastPrinted>
  <dcterms:created xsi:type="dcterms:W3CDTF">2020-12-29T04:08:00Z</dcterms:created>
  <dcterms:modified xsi:type="dcterms:W3CDTF">2020-12-29T04:08:00Z</dcterms:modified>
</cp:coreProperties>
</file>